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A46407" w:rsidP="00B37C0F">
      <w:pPr>
        <w:spacing w:after="0" w:line="259" w:lineRule="auto"/>
        <w:ind w:left="0" w:firstLine="0"/>
        <w:rPr>
          <w:rFonts w:ascii="Times New Roman" w:hAnsi="Times New Roman" w:cs="Times New Roman"/>
          <w:sz w:val="22"/>
        </w:rPr>
      </w:pPr>
    </w:p>
    <w:p w:rsidR="00A46407" w:rsidRPr="00122E68" w:rsidRDefault="009E5865">
      <w:pPr>
        <w:spacing w:after="16"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8"/>
        <w:jc w:val="center"/>
        <w:rPr>
          <w:rFonts w:ascii="Times New Roman" w:hAnsi="Times New Roman" w:cs="Times New Roman"/>
          <w:sz w:val="22"/>
        </w:rPr>
      </w:pPr>
      <w:r w:rsidRPr="00122E68">
        <w:rPr>
          <w:rFonts w:ascii="Times New Roman" w:hAnsi="Times New Roman" w:cs="Times New Roman"/>
          <w:b/>
          <w:sz w:val="22"/>
        </w:rPr>
        <w:t xml:space="preserve">SPECYFIKACJA TECHNICZNA WYKONANIA I ODBIORU ROBÓT </w:t>
      </w:r>
    </w:p>
    <w:p w:rsidR="00A46407" w:rsidRPr="00122E68" w:rsidRDefault="009E5865">
      <w:pPr>
        <w:spacing w:after="0" w:line="259" w:lineRule="auto"/>
        <w:ind w:left="728"/>
        <w:jc w:val="center"/>
        <w:rPr>
          <w:rFonts w:ascii="Times New Roman" w:hAnsi="Times New Roman" w:cs="Times New Roman"/>
          <w:sz w:val="22"/>
        </w:rPr>
      </w:pPr>
      <w:r w:rsidRPr="00122E68">
        <w:rPr>
          <w:rFonts w:ascii="Times New Roman" w:hAnsi="Times New Roman" w:cs="Times New Roman"/>
          <w:b/>
          <w:sz w:val="22"/>
        </w:rPr>
        <w:t xml:space="preserve">BUDOWLANYCH </w:t>
      </w:r>
    </w:p>
    <w:p w:rsidR="00A46407" w:rsidRPr="00122E68" w:rsidRDefault="009E5865">
      <w:pPr>
        <w:spacing w:after="0" w:line="259" w:lineRule="auto"/>
        <w:ind w:left="797" w:firstLine="0"/>
        <w:jc w:val="center"/>
        <w:rPr>
          <w:rFonts w:ascii="Times New Roman" w:hAnsi="Times New Roman" w:cs="Times New Roman"/>
          <w:sz w:val="22"/>
        </w:rPr>
      </w:pPr>
      <w:r w:rsidRPr="00122E68">
        <w:rPr>
          <w:rFonts w:ascii="Times New Roman" w:hAnsi="Times New Roman" w:cs="Times New Roman"/>
          <w:b/>
          <w:sz w:val="22"/>
        </w:rPr>
        <w:t xml:space="preserve"> </w:t>
      </w:r>
    </w:p>
    <w:p w:rsidR="00A46407" w:rsidRPr="00122E68" w:rsidRDefault="009E5865">
      <w:pPr>
        <w:spacing w:after="0" w:line="259" w:lineRule="auto"/>
        <w:ind w:left="797" w:firstLine="0"/>
        <w:jc w:val="center"/>
        <w:rPr>
          <w:rFonts w:ascii="Times New Roman" w:hAnsi="Times New Roman" w:cs="Times New Roman"/>
          <w:sz w:val="22"/>
        </w:rPr>
      </w:pPr>
      <w:r w:rsidRPr="00122E68">
        <w:rPr>
          <w:rFonts w:ascii="Times New Roman" w:hAnsi="Times New Roman" w:cs="Times New Roman"/>
          <w:b/>
          <w:sz w:val="22"/>
        </w:rPr>
        <w:t xml:space="preserve"> </w:t>
      </w:r>
    </w:p>
    <w:p w:rsidR="00A46407" w:rsidRPr="00122E68" w:rsidRDefault="009E5865">
      <w:pPr>
        <w:spacing w:after="23" w:line="259" w:lineRule="auto"/>
        <w:ind w:left="797" w:firstLine="0"/>
        <w:jc w:val="center"/>
        <w:rPr>
          <w:rFonts w:ascii="Times New Roman" w:hAnsi="Times New Roman" w:cs="Times New Roman"/>
          <w:sz w:val="22"/>
        </w:rPr>
      </w:pPr>
      <w:r w:rsidRPr="00122E68">
        <w:rPr>
          <w:rFonts w:ascii="Times New Roman" w:hAnsi="Times New Roman" w:cs="Times New Roman"/>
          <w:b/>
          <w:sz w:val="22"/>
        </w:rPr>
        <w:t xml:space="preserve"> </w:t>
      </w:r>
    </w:p>
    <w:p w:rsidR="00A46407" w:rsidRPr="00122E68" w:rsidRDefault="009E5865">
      <w:pPr>
        <w:pStyle w:val="Nagwek1"/>
        <w:ind w:left="715"/>
        <w:rPr>
          <w:rFonts w:ascii="Times New Roman" w:hAnsi="Times New Roman" w:cs="Times New Roman"/>
          <w:sz w:val="22"/>
        </w:rPr>
      </w:pPr>
      <w:r w:rsidRPr="00122E68">
        <w:rPr>
          <w:rFonts w:ascii="Times New Roman" w:hAnsi="Times New Roman" w:cs="Times New Roman"/>
          <w:sz w:val="22"/>
        </w:rPr>
        <w:t xml:space="preserve">Branża :  BUDOWLANA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b/>
          <w:sz w:val="22"/>
        </w:rPr>
        <w:t xml:space="preserve"> </w:t>
      </w:r>
    </w:p>
    <w:p w:rsidR="00A46407" w:rsidRPr="00122E68" w:rsidRDefault="009E5865">
      <w:pPr>
        <w:spacing w:after="0" w:line="259" w:lineRule="auto"/>
        <w:ind w:left="797" w:firstLine="0"/>
        <w:jc w:val="center"/>
        <w:rPr>
          <w:rFonts w:ascii="Times New Roman" w:hAnsi="Times New Roman" w:cs="Times New Roman"/>
          <w:sz w:val="22"/>
        </w:rPr>
      </w:pPr>
      <w:r w:rsidRPr="00122E68">
        <w:rPr>
          <w:rFonts w:ascii="Times New Roman" w:hAnsi="Times New Roman" w:cs="Times New Roman"/>
          <w:b/>
          <w:sz w:val="22"/>
        </w:rPr>
        <w:t xml:space="preserve"> </w:t>
      </w:r>
    </w:p>
    <w:p w:rsidR="00A46407" w:rsidRPr="00122E68" w:rsidRDefault="00966BFC">
      <w:pPr>
        <w:spacing w:line="269" w:lineRule="auto"/>
        <w:ind w:left="715" w:right="157"/>
        <w:rPr>
          <w:rFonts w:ascii="Times New Roman" w:hAnsi="Times New Roman" w:cs="Times New Roman"/>
          <w:sz w:val="22"/>
        </w:rPr>
      </w:pPr>
      <w:proofErr w:type="spellStart"/>
      <w:r w:rsidRPr="00122E68">
        <w:rPr>
          <w:rFonts w:ascii="Times New Roman" w:hAnsi="Times New Roman" w:cs="Times New Roman"/>
          <w:sz w:val="22"/>
        </w:rPr>
        <w:t>Termorenowacja</w:t>
      </w:r>
      <w:proofErr w:type="spellEnd"/>
      <w:r w:rsidRPr="00122E68">
        <w:rPr>
          <w:rFonts w:ascii="Times New Roman" w:hAnsi="Times New Roman" w:cs="Times New Roman"/>
          <w:sz w:val="22"/>
        </w:rPr>
        <w:t xml:space="preserve"> wraz z rozbudową o windę zewnętrzną budynku dydaktycznego Akademii im. Jana Długosza w Częstochowie.</w:t>
      </w:r>
      <w:r w:rsidR="009E5865" w:rsidRPr="00122E68">
        <w:rPr>
          <w:rFonts w:ascii="Times New Roman" w:hAnsi="Times New Roman" w:cs="Times New Roman"/>
          <w:b/>
          <w:sz w:val="22"/>
        </w:rPr>
        <w:t xml:space="preserve"> </w:t>
      </w:r>
    </w:p>
    <w:p w:rsidR="00A46407" w:rsidRPr="00122E68" w:rsidRDefault="009E5865">
      <w:pPr>
        <w:spacing w:after="17" w:line="259" w:lineRule="auto"/>
        <w:ind w:left="720" w:firstLine="0"/>
        <w:rPr>
          <w:rFonts w:ascii="Times New Roman" w:hAnsi="Times New Roman" w:cs="Times New Roman"/>
          <w:sz w:val="22"/>
        </w:rPr>
      </w:pPr>
      <w:r w:rsidRPr="00122E68">
        <w:rPr>
          <w:rFonts w:ascii="Times New Roman" w:hAnsi="Times New Roman" w:cs="Times New Roman"/>
          <w:b/>
          <w:sz w:val="22"/>
        </w:rPr>
        <w:t xml:space="preserve"> </w:t>
      </w:r>
    </w:p>
    <w:p w:rsidR="00A46407" w:rsidRPr="00122E68" w:rsidRDefault="009E5865">
      <w:pPr>
        <w:pStyle w:val="Nagwek1"/>
        <w:tabs>
          <w:tab w:val="center" w:pos="720"/>
          <w:tab w:val="center" w:pos="3244"/>
        </w:tabs>
        <w:ind w:left="0" w:firstLine="0"/>
        <w:rPr>
          <w:rFonts w:ascii="Times New Roman" w:hAnsi="Times New Roman" w:cs="Times New Roman"/>
          <w:sz w:val="22"/>
        </w:rPr>
      </w:pPr>
      <w:r w:rsidRPr="00122E68">
        <w:rPr>
          <w:rFonts w:ascii="Times New Roman" w:eastAsia="Calibri" w:hAnsi="Times New Roman" w:cs="Times New Roman"/>
          <w:b w:val="0"/>
          <w:sz w:val="22"/>
        </w:rPr>
        <w:tab/>
      </w:r>
      <w:r w:rsidRPr="00122E68">
        <w:rPr>
          <w:rFonts w:ascii="Times New Roman" w:hAnsi="Times New Roman" w:cs="Times New Roman"/>
          <w:sz w:val="22"/>
        </w:rPr>
        <w:t xml:space="preserve"> </w:t>
      </w:r>
      <w:r w:rsidRPr="00122E68">
        <w:rPr>
          <w:rFonts w:ascii="Times New Roman" w:hAnsi="Times New Roman" w:cs="Times New Roman"/>
          <w:sz w:val="22"/>
        </w:rPr>
        <w:tab/>
        <w:t xml:space="preserve"> </w:t>
      </w:r>
    </w:p>
    <w:p w:rsidR="00C550C9" w:rsidRDefault="00C550C9">
      <w:pPr>
        <w:spacing w:after="16" w:line="259" w:lineRule="auto"/>
        <w:ind w:left="786" w:firstLine="0"/>
        <w:jc w:val="center"/>
        <w:rPr>
          <w:rFonts w:ascii="Times New Roman" w:hAnsi="Times New Roman" w:cs="Times New Roman"/>
          <w:b/>
          <w:sz w:val="22"/>
        </w:rPr>
      </w:pPr>
      <w:r w:rsidRPr="00C550C9">
        <w:rPr>
          <w:rFonts w:ascii="Times New Roman" w:hAnsi="Times New Roman" w:cs="Times New Roman"/>
          <w:b/>
          <w:sz w:val="22"/>
        </w:rPr>
        <w:t>Wymiana stolarki okiennej i drzwiowej zewnętrznej - Budy</w:t>
      </w:r>
      <w:r w:rsidR="007A19E0">
        <w:rPr>
          <w:rFonts w:ascii="Times New Roman" w:hAnsi="Times New Roman" w:cs="Times New Roman"/>
          <w:b/>
          <w:sz w:val="22"/>
        </w:rPr>
        <w:t>nek główny elewacja zachodnia D</w:t>
      </w:r>
    </w:p>
    <w:p w:rsidR="00A46407" w:rsidRPr="00122E68" w:rsidRDefault="00C550C9">
      <w:pPr>
        <w:spacing w:after="16" w:line="259" w:lineRule="auto"/>
        <w:ind w:left="786" w:firstLine="0"/>
        <w:jc w:val="center"/>
        <w:rPr>
          <w:rFonts w:ascii="Times New Roman" w:hAnsi="Times New Roman" w:cs="Times New Roman"/>
          <w:sz w:val="22"/>
        </w:rPr>
      </w:pPr>
      <w:r w:rsidRPr="00C550C9">
        <w:rPr>
          <w:rFonts w:ascii="Times New Roman" w:hAnsi="Times New Roman" w:cs="Times New Roman"/>
          <w:b/>
          <w:sz w:val="22"/>
        </w:rPr>
        <w:t>Demontaż płyt balkonowych z balustradą stalową - Budynek główny elewacja wschodnia E</w:t>
      </w:r>
      <w:r w:rsidR="009E5865" w:rsidRPr="00122E68">
        <w:rPr>
          <w:rFonts w:ascii="Times New Roman" w:hAnsi="Times New Roman" w:cs="Times New Roman"/>
          <w:b/>
          <w:sz w:val="22"/>
        </w:rPr>
        <w:t xml:space="preserve"> </w:t>
      </w:r>
    </w:p>
    <w:p w:rsidR="00A46407" w:rsidRPr="00122E68" w:rsidRDefault="009E5865">
      <w:pPr>
        <w:spacing w:after="0" w:line="259" w:lineRule="auto"/>
        <w:ind w:left="797" w:firstLine="0"/>
        <w:jc w:val="center"/>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97" w:firstLine="0"/>
        <w:jc w:val="center"/>
        <w:rPr>
          <w:rFonts w:ascii="Times New Roman" w:hAnsi="Times New Roman" w:cs="Times New Roman"/>
          <w:sz w:val="22"/>
        </w:rPr>
      </w:pPr>
      <w:r w:rsidRPr="00122E68">
        <w:rPr>
          <w:rFonts w:ascii="Times New Roman" w:hAnsi="Times New Roman" w:cs="Times New Roman"/>
          <w:sz w:val="22"/>
        </w:rPr>
        <w:t xml:space="preserve"> </w:t>
      </w:r>
    </w:p>
    <w:p w:rsidR="00966BFC" w:rsidRPr="00122E68" w:rsidRDefault="009E5865">
      <w:pPr>
        <w:spacing w:line="269" w:lineRule="auto"/>
        <w:ind w:left="715" w:right="157"/>
        <w:rPr>
          <w:rFonts w:ascii="Times New Roman" w:hAnsi="Times New Roman" w:cs="Times New Roman"/>
          <w:b/>
          <w:sz w:val="22"/>
        </w:rPr>
      </w:pPr>
      <w:r w:rsidRPr="00122E68">
        <w:rPr>
          <w:rFonts w:ascii="Times New Roman" w:hAnsi="Times New Roman" w:cs="Times New Roman"/>
          <w:sz w:val="22"/>
        </w:rPr>
        <w:t xml:space="preserve">Lokalizacja : </w:t>
      </w:r>
      <w:r w:rsidR="00966BFC" w:rsidRPr="00122E68">
        <w:rPr>
          <w:rFonts w:ascii="Times New Roman" w:hAnsi="Times New Roman" w:cs="Times New Roman"/>
          <w:b/>
          <w:sz w:val="22"/>
        </w:rPr>
        <w:t>42-200  Częstochowa,  Al. Armii Krajowej 36A</w:t>
      </w:r>
    </w:p>
    <w:p w:rsidR="00A46407" w:rsidRPr="00122E68" w:rsidRDefault="00966BFC">
      <w:pPr>
        <w:spacing w:line="269" w:lineRule="auto"/>
        <w:ind w:left="715" w:right="157"/>
        <w:rPr>
          <w:rFonts w:ascii="Times New Roman" w:hAnsi="Times New Roman" w:cs="Times New Roman"/>
          <w:sz w:val="22"/>
        </w:rPr>
      </w:pPr>
      <w:r w:rsidRPr="00122E68">
        <w:rPr>
          <w:rFonts w:ascii="Times New Roman" w:hAnsi="Times New Roman" w:cs="Times New Roman"/>
          <w:b/>
          <w:sz w:val="22"/>
        </w:rPr>
        <w:t xml:space="preserve">                       </w:t>
      </w:r>
      <w:r w:rsidR="009E5865" w:rsidRPr="00122E68">
        <w:rPr>
          <w:rFonts w:ascii="Times New Roman" w:hAnsi="Times New Roman" w:cs="Times New Roman"/>
          <w:b/>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pStyle w:val="Nagwek2"/>
        <w:ind w:left="715" w:right="157"/>
        <w:rPr>
          <w:rFonts w:ascii="Times New Roman" w:hAnsi="Times New Roman" w:cs="Times New Roman"/>
          <w:sz w:val="22"/>
        </w:rPr>
      </w:pPr>
      <w:r w:rsidRPr="00122E68">
        <w:rPr>
          <w:rFonts w:ascii="Times New Roman" w:hAnsi="Times New Roman" w:cs="Times New Roman"/>
          <w:b w:val="0"/>
          <w:sz w:val="22"/>
        </w:rPr>
        <w:t xml:space="preserve">Inwestor :      </w:t>
      </w:r>
      <w:r w:rsidR="00F15EA7" w:rsidRPr="00F15EA7">
        <w:rPr>
          <w:rFonts w:ascii="Times New Roman" w:hAnsi="Times New Roman" w:cs="Times New Roman"/>
          <w:sz w:val="22"/>
        </w:rPr>
        <w:t>Uniwersytet Humanistyczno-Przyrodniczy</w:t>
      </w:r>
      <w:r w:rsidRPr="00122E68">
        <w:rPr>
          <w:rFonts w:ascii="Times New Roman" w:hAnsi="Times New Roman" w:cs="Times New Roman"/>
          <w:sz w:val="22"/>
        </w:rPr>
        <w:t xml:space="preserve"> im. Jana Długosza </w:t>
      </w:r>
    </w:p>
    <w:p w:rsidR="00A46407" w:rsidRPr="00122E68" w:rsidRDefault="009E5865">
      <w:pPr>
        <w:spacing w:line="269" w:lineRule="auto"/>
        <w:ind w:left="715"/>
        <w:rPr>
          <w:rFonts w:ascii="Times New Roman" w:hAnsi="Times New Roman" w:cs="Times New Roman"/>
          <w:b/>
          <w:sz w:val="22"/>
        </w:rPr>
      </w:pPr>
      <w:r w:rsidRPr="00122E68">
        <w:rPr>
          <w:rFonts w:ascii="Times New Roman" w:hAnsi="Times New Roman" w:cs="Times New Roman"/>
          <w:b/>
          <w:sz w:val="22"/>
        </w:rPr>
        <w:t xml:space="preserve">                      42-200  Częstochowa,  ul. Waszyngtona 4/8. </w:t>
      </w:r>
    </w:p>
    <w:p w:rsidR="00A46407" w:rsidRPr="00122E68" w:rsidRDefault="009E5865">
      <w:pPr>
        <w:spacing w:after="0" w:line="259" w:lineRule="auto"/>
        <w:ind w:left="720" w:firstLine="0"/>
        <w:rPr>
          <w:rFonts w:ascii="Times New Roman" w:hAnsi="Times New Roman" w:cs="Times New Roman"/>
          <w:b/>
          <w:sz w:val="22"/>
        </w:rPr>
      </w:pPr>
      <w:r w:rsidRPr="00122E68">
        <w:rPr>
          <w:rFonts w:ascii="Times New Roman" w:eastAsia="Times New Roman" w:hAnsi="Times New Roman" w:cs="Times New Roman"/>
          <w:b/>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eastAsia="Times New Roman" w:hAnsi="Times New Roman" w:cs="Times New Roman"/>
          <w:sz w:val="22"/>
        </w:rPr>
        <w:t xml:space="preserve"> </w:t>
      </w:r>
    </w:p>
    <w:p w:rsidR="00A46407" w:rsidRPr="00122E68" w:rsidRDefault="009E5865" w:rsidP="00B02C24">
      <w:pPr>
        <w:spacing w:after="1" w:line="259" w:lineRule="auto"/>
        <w:ind w:left="720" w:firstLine="0"/>
        <w:rPr>
          <w:rFonts w:ascii="Times New Roman" w:hAnsi="Times New Roman" w:cs="Times New Roman"/>
          <w:sz w:val="22"/>
        </w:rPr>
      </w:pPr>
      <w:r w:rsidRPr="00122E68">
        <w:rPr>
          <w:rFonts w:ascii="Times New Roman" w:hAnsi="Times New Roman" w:cs="Times New Roman"/>
          <w:b/>
          <w:sz w:val="22"/>
        </w:rPr>
        <w:t xml:space="preserve">   </w:t>
      </w:r>
      <w:r w:rsidRPr="00122E68">
        <w:rPr>
          <w:rFonts w:ascii="Times New Roman" w:hAnsi="Times New Roman" w:cs="Times New Roman"/>
          <w:sz w:val="22"/>
        </w:rPr>
        <w:t xml:space="preserve">                </w:t>
      </w:r>
      <w:r w:rsidRPr="00122E68">
        <w:rPr>
          <w:rFonts w:ascii="Times New Roman" w:hAnsi="Times New Roman" w:cs="Times New Roman"/>
          <w:b/>
          <w:sz w:val="22"/>
        </w:rPr>
        <w:t xml:space="preserve">             </w:t>
      </w:r>
    </w:p>
    <w:p w:rsidR="00A46407" w:rsidRPr="00122E68" w:rsidRDefault="009E5865">
      <w:pPr>
        <w:tabs>
          <w:tab w:val="center" w:pos="720"/>
          <w:tab w:val="center" w:pos="1428"/>
          <w:tab w:val="center" w:pos="4929"/>
        </w:tabs>
        <w:spacing w:line="269" w:lineRule="auto"/>
        <w:ind w:left="0" w:firstLine="0"/>
        <w:rPr>
          <w:rFonts w:ascii="Times New Roman" w:hAnsi="Times New Roman" w:cs="Times New Roman"/>
          <w:sz w:val="22"/>
        </w:rPr>
      </w:pPr>
      <w:r w:rsidRPr="00122E68">
        <w:rPr>
          <w:rFonts w:ascii="Times New Roman" w:eastAsia="Calibri" w:hAnsi="Times New Roman" w:cs="Times New Roman"/>
          <w:sz w:val="22"/>
        </w:rPr>
        <w:tab/>
      </w:r>
      <w:r w:rsidR="00F15EA7">
        <w:rPr>
          <w:rFonts w:ascii="Times New Roman" w:hAnsi="Times New Roman" w:cs="Times New Roman"/>
          <w:b/>
          <w:sz w:val="22"/>
        </w:rPr>
        <w:t xml:space="preserve">CPV </w:t>
      </w:r>
      <w:r w:rsidR="00F15EA7" w:rsidRPr="00F15EA7">
        <w:rPr>
          <w:rFonts w:ascii="Times New Roman" w:hAnsi="Times New Roman" w:cs="Times New Roman"/>
          <w:b/>
          <w:sz w:val="22"/>
        </w:rPr>
        <w:t>45000000-7</w:t>
      </w:r>
      <w:r w:rsidRPr="00122E68">
        <w:rPr>
          <w:rFonts w:ascii="Times New Roman" w:hAnsi="Times New Roman" w:cs="Times New Roman"/>
          <w:sz w:val="22"/>
        </w:rPr>
        <w:t xml:space="preserve"> </w:t>
      </w:r>
      <w:r w:rsidR="00A9522F">
        <w:rPr>
          <w:rFonts w:ascii="Times New Roman" w:hAnsi="Times New Roman" w:cs="Times New Roman"/>
          <w:sz w:val="22"/>
        </w:rPr>
        <w:t xml:space="preserve"> </w:t>
      </w:r>
      <w:r w:rsidRPr="00122E68">
        <w:rPr>
          <w:rFonts w:ascii="Times New Roman" w:hAnsi="Times New Roman" w:cs="Times New Roman"/>
          <w:sz w:val="22"/>
        </w:rPr>
        <w:t xml:space="preserve">Roboty </w:t>
      </w:r>
      <w:r w:rsidR="00B02C24">
        <w:rPr>
          <w:rFonts w:ascii="Times New Roman" w:hAnsi="Times New Roman" w:cs="Times New Roman"/>
          <w:sz w:val="22"/>
        </w:rPr>
        <w:t>budowlane</w:t>
      </w:r>
    </w:p>
    <w:p w:rsidR="00A46407" w:rsidRDefault="009E5865" w:rsidP="00A9522F">
      <w:pPr>
        <w:tabs>
          <w:tab w:val="center" w:pos="720"/>
          <w:tab w:val="center" w:pos="1428"/>
          <w:tab w:val="center" w:pos="5812"/>
        </w:tabs>
        <w:spacing w:line="269" w:lineRule="auto"/>
        <w:ind w:left="0" w:firstLine="0"/>
        <w:jc w:val="both"/>
        <w:rPr>
          <w:rFonts w:ascii="Times New Roman" w:hAnsi="Times New Roman" w:cs="Times New Roman"/>
          <w:sz w:val="22"/>
        </w:rPr>
      </w:pPr>
      <w:r w:rsidRPr="00122E68">
        <w:rPr>
          <w:rFonts w:ascii="Times New Roman" w:eastAsia="Calibri" w:hAnsi="Times New Roman" w:cs="Times New Roman"/>
          <w:sz w:val="22"/>
        </w:rPr>
        <w:tab/>
      </w:r>
      <w:r w:rsidRPr="00122E68">
        <w:rPr>
          <w:rFonts w:ascii="Times New Roman" w:hAnsi="Times New Roman" w:cs="Times New Roman"/>
          <w:b/>
          <w:sz w:val="22"/>
        </w:rPr>
        <w:t xml:space="preserve">CPV 45421100-5 </w:t>
      </w:r>
      <w:r w:rsidR="00A9522F">
        <w:rPr>
          <w:rFonts w:ascii="Times New Roman" w:hAnsi="Times New Roman" w:cs="Times New Roman"/>
          <w:b/>
          <w:sz w:val="22"/>
        </w:rPr>
        <w:t xml:space="preserve"> </w:t>
      </w:r>
      <w:r w:rsidRPr="00122E68">
        <w:rPr>
          <w:rFonts w:ascii="Times New Roman" w:hAnsi="Times New Roman" w:cs="Times New Roman"/>
          <w:sz w:val="22"/>
        </w:rPr>
        <w:t xml:space="preserve">Instalowanie drzwi i okien i podobnych elementów </w:t>
      </w:r>
    </w:p>
    <w:p w:rsidR="00A9522F" w:rsidRDefault="00A9522F">
      <w:pPr>
        <w:tabs>
          <w:tab w:val="center" w:pos="720"/>
          <w:tab w:val="center" w:pos="1428"/>
          <w:tab w:val="center" w:pos="5812"/>
        </w:tabs>
        <w:spacing w:line="269" w:lineRule="auto"/>
        <w:ind w:left="0" w:firstLine="0"/>
        <w:rPr>
          <w:rFonts w:ascii="Times New Roman" w:hAnsi="Times New Roman" w:cs="Times New Roman"/>
          <w:sz w:val="22"/>
        </w:rPr>
      </w:pPr>
      <w:r>
        <w:rPr>
          <w:rFonts w:ascii="Times New Roman" w:hAnsi="Times New Roman" w:cs="Times New Roman"/>
          <w:b/>
          <w:sz w:val="22"/>
        </w:rPr>
        <w:t xml:space="preserve">CPV </w:t>
      </w:r>
      <w:r w:rsidRPr="00A9522F">
        <w:rPr>
          <w:rFonts w:ascii="Times New Roman" w:hAnsi="Times New Roman" w:cs="Times New Roman"/>
          <w:b/>
          <w:sz w:val="22"/>
        </w:rPr>
        <w:t>45442100-8</w:t>
      </w:r>
      <w:r>
        <w:rPr>
          <w:rFonts w:ascii="Times New Roman" w:hAnsi="Times New Roman" w:cs="Times New Roman"/>
          <w:b/>
          <w:sz w:val="22"/>
        </w:rPr>
        <w:t xml:space="preserve">  </w:t>
      </w:r>
      <w:r w:rsidRPr="00A9522F">
        <w:rPr>
          <w:rFonts w:ascii="Times New Roman" w:hAnsi="Times New Roman" w:cs="Times New Roman"/>
          <w:sz w:val="22"/>
        </w:rPr>
        <w:t>Roboty</w:t>
      </w:r>
      <w:r>
        <w:rPr>
          <w:rFonts w:ascii="Times New Roman" w:hAnsi="Times New Roman" w:cs="Times New Roman"/>
          <w:sz w:val="22"/>
        </w:rPr>
        <w:t xml:space="preserve"> malarskie</w:t>
      </w:r>
    </w:p>
    <w:p w:rsidR="00A9522F" w:rsidRPr="00A9522F" w:rsidRDefault="00B87B1A">
      <w:pPr>
        <w:tabs>
          <w:tab w:val="center" w:pos="720"/>
          <w:tab w:val="center" w:pos="1428"/>
          <w:tab w:val="center" w:pos="5812"/>
        </w:tabs>
        <w:spacing w:line="269" w:lineRule="auto"/>
        <w:ind w:left="0" w:firstLine="0"/>
        <w:rPr>
          <w:rFonts w:ascii="Times New Roman" w:hAnsi="Times New Roman" w:cs="Times New Roman"/>
          <w:sz w:val="22"/>
        </w:rPr>
      </w:pPr>
      <w:r>
        <w:rPr>
          <w:rFonts w:ascii="Times New Roman" w:hAnsi="Times New Roman" w:cs="Times New Roman"/>
          <w:b/>
          <w:sz w:val="22"/>
        </w:rPr>
        <w:t xml:space="preserve">CPV </w:t>
      </w:r>
      <w:r w:rsidRPr="00B87B1A">
        <w:rPr>
          <w:rFonts w:ascii="Times New Roman" w:hAnsi="Times New Roman" w:cs="Times New Roman"/>
          <w:b/>
          <w:sz w:val="22"/>
        </w:rPr>
        <w:t>45111300-1</w:t>
      </w:r>
      <w:r>
        <w:rPr>
          <w:rFonts w:ascii="Times New Roman" w:hAnsi="Times New Roman" w:cs="Times New Roman"/>
          <w:b/>
          <w:sz w:val="22"/>
        </w:rPr>
        <w:t xml:space="preserve">  </w:t>
      </w:r>
      <w:r w:rsidRPr="00B87B1A">
        <w:rPr>
          <w:rFonts w:ascii="Times New Roman" w:hAnsi="Times New Roman" w:cs="Times New Roman"/>
          <w:sz w:val="22"/>
        </w:rPr>
        <w:t>Roboty rozbiórkowe</w:t>
      </w:r>
      <w:r w:rsidR="00A9522F" w:rsidRPr="00A9522F">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A46407" w:rsidRDefault="006C0315">
      <w:pPr>
        <w:spacing w:after="0" w:line="259" w:lineRule="auto"/>
        <w:ind w:left="720" w:firstLine="0"/>
        <w:rPr>
          <w:rFonts w:ascii="Times New Roman" w:hAnsi="Times New Roman" w:cs="Times New Roman"/>
          <w:sz w:val="22"/>
        </w:rPr>
      </w:pPr>
      <w:r>
        <w:rPr>
          <w:rFonts w:ascii="Times New Roman" w:hAnsi="Times New Roman" w:cs="Times New Roman"/>
          <w:sz w:val="22"/>
        </w:rPr>
        <w:t>Sporządził : Marzena Dębowska</w:t>
      </w:r>
      <w:r w:rsidR="009E5865" w:rsidRPr="00122E68">
        <w:rPr>
          <w:rFonts w:ascii="Times New Roman" w:hAnsi="Times New Roman" w:cs="Times New Roman"/>
          <w:sz w:val="22"/>
        </w:rPr>
        <w:t xml:space="preserve"> </w:t>
      </w:r>
    </w:p>
    <w:p w:rsidR="006C0315" w:rsidRDefault="006C0315">
      <w:pPr>
        <w:spacing w:after="0" w:line="259" w:lineRule="auto"/>
        <w:ind w:left="720" w:firstLine="0"/>
        <w:rPr>
          <w:rFonts w:ascii="Times New Roman" w:hAnsi="Times New Roman" w:cs="Times New Roman"/>
          <w:sz w:val="22"/>
        </w:rPr>
      </w:pPr>
    </w:p>
    <w:p w:rsidR="00B37C0F" w:rsidRDefault="00B37C0F">
      <w:pPr>
        <w:spacing w:after="0" w:line="259" w:lineRule="auto"/>
        <w:ind w:left="720" w:firstLine="0"/>
        <w:rPr>
          <w:rFonts w:ascii="Times New Roman" w:hAnsi="Times New Roman" w:cs="Times New Roman"/>
          <w:sz w:val="22"/>
        </w:rPr>
      </w:pPr>
    </w:p>
    <w:p w:rsidR="00A46407" w:rsidRPr="00122E68" w:rsidRDefault="006C0315" w:rsidP="006C0315">
      <w:pPr>
        <w:spacing w:after="0" w:line="259" w:lineRule="auto"/>
        <w:ind w:left="720" w:firstLine="0"/>
        <w:rPr>
          <w:rFonts w:ascii="Times New Roman" w:hAnsi="Times New Roman" w:cs="Times New Roman"/>
          <w:sz w:val="22"/>
        </w:rPr>
      </w:pPr>
      <w:r>
        <w:rPr>
          <w:rFonts w:ascii="Times New Roman" w:hAnsi="Times New Roman" w:cs="Times New Roman"/>
          <w:sz w:val="22"/>
        </w:rPr>
        <w:t xml:space="preserve">Sprawdził : Przemysław </w:t>
      </w:r>
      <w:proofErr w:type="spellStart"/>
      <w:r>
        <w:rPr>
          <w:rFonts w:ascii="Times New Roman" w:hAnsi="Times New Roman" w:cs="Times New Roman"/>
          <w:sz w:val="22"/>
        </w:rPr>
        <w:t>Prosiński</w:t>
      </w:r>
      <w:proofErr w:type="spellEnd"/>
    </w:p>
    <w:p w:rsidR="00A46407" w:rsidRPr="00122E68" w:rsidRDefault="009E5865">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9E5865" w:rsidRPr="00122E68" w:rsidRDefault="009E5865" w:rsidP="00B37C0F">
      <w:pPr>
        <w:spacing w:after="0"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5E3941" w:rsidRPr="00122E68" w:rsidRDefault="005E3941" w:rsidP="005E3941">
      <w:pPr>
        <w:spacing w:after="0" w:line="259" w:lineRule="auto"/>
        <w:ind w:right="8"/>
        <w:jc w:val="center"/>
        <w:rPr>
          <w:rFonts w:ascii="Times New Roman" w:hAnsi="Times New Roman" w:cs="Times New Roman"/>
          <w:sz w:val="22"/>
        </w:rPr>
      </w:pPr>
      <w:r w:rsidRPr="00122E68">
        <w:rPr>
          <w:rFonts w:ascii="Times New Roman" w:hAnsi="Times New Roman" w:cs="Times New Roman"/>
          <w:b/>
          <w:sz w:val="22"/>
        </w:rPr>
        <w:lastRenderedPageBreak/>
        <w:t xml:space="preserve">SPECYFIKACJA     TECHNICZNA </w:t>
      </w:r>
    </w:p>
    <w:p w:rsidR="005E3941" w:rsidRPr="00122E68" w:rsidRDefault="005E3941" w:rsidP="005E3941">
      <w:pPr>
        <w:spacing w:after="0" w:line="259" w:lineRule="auto"/>
        <w:ind w:right="6"/>
        <w:jc w:val="center"/>
        <w:rPr>
          <w:rFonts w:ascii="Times New Roman" w:hAnsi="Times New Roman" w:cs="Times New Roman"/>
          <w:sz w:val="22"/>
        </w:rPr>
      </w:pPr>
      <w:r w:rsidRPr="00122E68">
        <w:rPr>
          <w:rFonts w:ascii="Times New Roman" w:hAnsi="Times New Roman" w:cs="Times New Roman"/>
          <w:b/>
          <w:sz w:val="22"/>
        </w:rPr>
        <w:t xml:space="preserve">/ST/ </w:t>
      </w:r>
    </w:p>
    <w:p w:rsidR="005E3941" w:rsidRPr="00122E68" w:rsidRDefault="005E3941" w:rsidP="005E3941">
      <w:pPr>
        <w:spacing w:after="0" w:line="259" w:lineRule="auto"/>
        <w:ind w:right="9"/>
        <w:jc w:val="center"/>
        <w:rPr>
          <w:rFonts w:ascii="Times New Roman" w:hAnsi="Times New Roman" w:cs="Times New Roman"/>
          <w:sz w:val="22"/>
        </w:rPr>
      </w:pPr>
      <w:r w:rsidRPr="00122E68">
        <w:rPr>
          <w:rFonts w:ascii="Times New Roman" w:hAnsi="Times New Roman" w:cs="Times New Roman"/>
          <w:b/>
          <w:sz w:val="22"/>
        </w:rPr>
        <w:t xml:space="preserve">WYMAGANIA OGÓLNE </w:t>
      </w:r>
    </w:p>
    <w:p w:rsidR="005E3941" w:rsidRPr="00122E68" w:rsidRDefault="005E3941" w:rsidP="005E3941">
      <w:pPr>
        <w:spacing w:after="8"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F2423D" w:rsidRDefault="00030500" w:rsidP="00F2423D">
      <w:pPr>
        <w:pStyle w:val="Akapitzlist"/>
        <w:numPr>
          <w:ilvl w:val="0"/>
          <w:numId w:val="16"/>
        </w:numPr>
        <w:spacing w:after="9" w:line="255" w:lineRule="auto"/>
        <w:rPr>
          <w:rFonts w:ascii="Times New Roman" w:hAnsi="Times New Roman" w:cs="Times New Roman"/>
          <w:sz w:val="22"/>
        </w:rPr>
      </w:pPr>
      <w:r>
        <w:rPr>
          <w:rFonts w:ascii="Times New Roman" w:hAnsi="Times New Roman" w:cs="Times New Roman"/>
          <w:b/>
          <w:sz w:val="22"/>
        </w:rPr>
        <w:t xml:space="preserve"> </w:t>
      </w:r>
      <w:r w:rsidR="005E3941" w:rsidRPr="00F2423D">
        <w:rPr>
          <w:rFonts w:ascii="Times New Roman" w:hAnsi="Times New Roman" w:cs="Times New Roman"/>
          <w:b/>
          <w:sz w:val="22"/>
        </w:rPr>
        <w:t xml:space="preserve">Wstęp </w:t>
      </w:r>
    </w:p>
    <w:p w:rsidR="005E3941" w:rsidRPr="00122E68" w:rsidRDefault="005E3941" w:rsidP="005E3941">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6E39E7">
      <w:pPr>
        <w:numPr>
          <w:ilvl w:val="1"/>
          <w:numId w:val="1"/>
        </w:numPr>
        <w:spacing w:after="197" w:line="255" w:lineRule="auto"/>
        <w:ind w:hanging="720"/>
        <w:rPr>
          <w:rFonts w:ascii="Times New Roman" w:hAnsi="Times New Roman" w:cs="Times New Roman"/>
          <w:sz w:val="22"/>
        </w:rPr>
      </w:pPr>
      <w:r w:rsidRPr="00122E68">
        <w:rPr>
          <w:rFonts w:ascii="Times New Roman" w:hAnsi="Times New Roman" w:cs="Times New Roman"/>
          <w:b/>
          <w:sz w:val="22"/>
        </w:rPr>
        <w:t xml:space="preserve">Przedmiot specyfikacji technicznej </w:t>
      </w:r>
    </w:p>
    <w:p w:rsidR="005E3941" w:rsidRPr="00122E68" w:rsidRDefault="005E3941" w:rsidP="005E3941">
      <w:pPr>
        <w:spacing w:line="274" w:lineRule="auto"/>
        <w:ind w:left="-15" w:firstLine="710"/>
        <w:rPr>
          <w:rFonts w:ascii="Times New Roman" w:hAnsi="Times New Roman" w:cs="Times New Roman"/>
          <w:sz w:val="22"/>
        </w:rPr>
      </w:pPr>
      <w:r w:rsidRPr="00122E68">
        <w:rPr>
          <w:rFonts w:ascii="Times New Roman" w:hAnsi="Times New Roman" w:cs="Times New Roman"/>
          <w:sz w:val="22"/>
        </w:rPr>
        <w:t xml:space="preserve">Specyfikacja Techniczna (ST) "Wymagania Ogólne" odnosi się do wymagań wspólnych dla poszczególnych wymagań technicznych dotyczących wykonania i odbioru robót, które zostaną wykonane w ramach niniejszego zadania. </w:t>
      </w:r>
    </w:p>
    <w:p w:rsidR="00EC3B10" w:rsidRDefault="00EC3B10" w:rsidP="00EC3B10">
      <w:pPr>
        <w:spacing w:line="269" w:lineRule="auto"/>
        <w:ind w:left="715" w:right="-1"/>
        <w:rPr>
          <w:rFonts w:ascii="Times New Roman" w:hAnsi="Times New Roman" w:cs="Times New Roman"/>
          <w:b/>
          <w:sz w:val="22"/>
        </w:rPr>
      </w:pPr>
      <w:proofErr w:type="spellStart"/>
      <w:r w:rsidRPr="00122E68">
        <w:rPr>
          <w:rFonts w:ascii="Times New Roman" w:hAnsi="Times New Roman" w:cs="Times New Roman"/>
          <w:b/>
          <w:sz w:val="22"/>
        </w:rPr>
        <w:t>Termorenowacja</w:t>
      </w:r>
      <w:proofErr w:type="spellEnd"/>
      <w:r w:rsidRPr="00122E68">
        <w:rPr>
          <w:rFonts w:ascii="Times New Roman" w:hAnsi="Times New Roman" w:cs="Times New Roman"/>
          <w:b/>
          <w:sz w:val="22"/>
        </w:rPr>
        <w:t xml:space="preserve"> wraz z rozbudową o windę zewnętrzną budynku dydaktycznego Akademii im. Jana Długosza w Częstochowie. </w:t>
      </w:r>
    </w:p>
    <w:p w:rsidR="00205A8A" w:rsidRDefault="00205A8A" w:rsidP="00EC3B10">
      <w:pPr>
        <w:spacing w:line="269" w:lineRule="auto"/>
        <w:ind w:left="715" w:right="-1"/>
        <w:rPr>
          <w:rFonts w:ascii="Times New Roman" w:hAnsi="Times New Roman" w:cs="Times New Roman"/>
          <w:b/>
          <w:sz w:val="22"/>
        </w:rPr>
      </w:pPr>
      <w:r w:rsidRPr="00205A8A">
        <w:rPr>
          <w:rFonts w:ascii="Times New Roman" w:hAnsi="Times New Roman" w:cs="Times New Roman"/>
          <w:b/>
          <w:sz w:val="22"/>
        </w:rPr>
        <w:t>Wymiana stolarki okiennej i drzwiowej zewnętrznej - Budy</w:t>
      </w:r>
      <w:r>
        <w:rPr>
          <w:rFonts w:ascii="Times New Roman" w:hAnsi="Times New Roman" w:cs="Times New Roman"/>
          <w:b/>
          <w:sz w:val="22"/>
        </w:rPr>
        <w:t>nek główny elewacja zachodnia D</w:t>
      </w:r>
    </w:p>
    <w:p w:rsidR="00205A8A" w:rsidRDefault="00205A8A" w:rsidP="00EC3B10">
      <w:pPr>
        <w:spacing w:line="269" w:lineRule="auto"/>
        <w:ind w:left="715" w:right="-1"/>
        <w:rPr>
          <w:rFonts w:ascii="Times New Roman" w:hAnsi="Times New Roman" w:cs="Times New Roman"/>
          <w:b/>
          <w:sz w:val="22"/>
        </w:rPr>
      </w:pPr>
      <w:r w:rsidRPr="00205A8A">
        <w:rPr>
          <w:rFonts w:ascii="Times New Roman" w:hAnsi="Times New Roman" w:cs="Times New Roman"/>
          <w:b/>
          <w:sz w:val="22"/>
        </w:rPr>
        <w:t xml:space="preserve">Demontaż płyt balkonowych z balustradą stalową - Budynek główny elewacja </w:t>
      </w:r>
    </w:p>
    <w:p w:rsidR="00205A8A" w:rsidRPr="00122E68" w:rsidRDefault="00205A8A" w:rsidP="00EC3B10">
      <w:pPr>
        <w:spacing w:line="269" w:lineRule="auto"/>
        <w:ind w:left="715" w:right="-1"/>
        <w:rPr>
          <w:rFonts w:ascii="Times New Roman" w:hAnsi="Times New Roman" w:cs="Times New Roman"/>
          <w:b/>
          <w:sz w:val="22"/>
        </w:rPr>
      </w:pPr>
      <w:r w:rsidRPr="00205A8A">
        <w:rPr>
          <w:rFonts w:ascii="Times New Roman" w:hAnsi="Times New Roman" w:cs="Times New Roman"/>
          <w:b/>
          <w:sz w:val="22"/>
        </w:rPr>
        <w:t>wschodnia E</w:t>
      </w:r>
    </w:p>
    <w:p w:rsidR="005E3941" w:rsidRPr="00122E68" w:rsidRDefault="005E3941" w:rsidP="006E39E7">
      <w:pPr>
        <w:numPr>
          <w:ilvl w:val="1"/>
          <w:numId w:val="1"/>
        </w:numPr>
        <w:spacing w:after="126" w:line="255" w:lineRule="auto"/>
        <w:ind w:hanging="720"/>
        <w:rPr>
          <w:rFonts w:ascii="Times New Roman" w:hAnsi="Times New Roman" w:cs="Times New Roman"/>
          <w:sz w:val="22"/>
        </w:rPr>
      </w:pPr>
      <w:r w:rsidRPr="00122E68">
        <w:rPr>
          <w:rFonts w:ascii="Times New Roman" w:hAnsi="Times New Roman" w:cs="Times New Roman"/>
          <w:b/>
          <w:sz w:val="22"/>
        </w:rPr>
        <w:t xml:space="preserve">Zakres stosowania Specyfikacji Technicznej </w:t>
      </w:r>
    </w:p>
    <w:p w:rsidR="005E3941" w:rsidRPr="00122E68" w:rsidRDefault="005E3941" w:rsidP="005E3941">
      <w:pPr>
        <w:spacing w:after="143"/>
        <w:ind w:left="14" w:right="10" w:firstLine="708"/>
        <w:rPr>
          <w:rFonts w:ascii="Times New Roman" w:hAnsi="Times New Roman" w:cs="Times New Roman"/>
          <w:sz w:val="22"/>
        </w:rPr>
      </w:pPr>
      <w:r w:rsidRPr="00122E68">
        <w:rPr>
          <w:rFonts w:ascii="Times New Roman" w:hAnsi="Times New Roman" w:cs="Times New Roman"/>
          <w:sz w:val="22"/>
        </w:rPr>
        <w:t xml:space="preserve">Specyfikacja Techniczna jest stosowana jako dokument przetargowy i kontraktowy przy zlecaniu i realizacji robót wymienionych w tytule opracowania. </w:t>
      </w:r>
    </w:p>
    <w:p w:rsidR="005E3941" w:rsidRPr="00122E68" w:rsidRDefault="005E3941" w:rsidP="006E39E7">
      <w:pPr>
        <w:numPr>
          <w:ilvl w:val="1"/>
          <w:numId w:val="1"/>
        </w:numPr>
        <w:spacing w:after="9" w:line="255" w:lineRule="auto"/>
        <w:ind w:hanging="720"/>
        <w:rPr>
          <w:rFonts w:ascii="Times New Roman" w:hAnsi="Times New Roman" w:cs="Times New Roman"/>
          <w:sz w:val="22"/>
        </w:rPr>
      </w:pPr>
      <w:r w:rsidRPr="00122E68">
        <w:rPr>
          <w:rFonts w:ascii="Times New Roman" w:hAnsi="Times New Roman" w:cs="Times New Roman"/>
          <w:b/>
          <w:sz w:val="22"/>
        </w:rPr>
        <w:t>Zakres robót objętych Specyfikacją Techniczną</w:t>
      </w:r>
      <w:r w:rsidRPr="00122E68">
        <w:rPr>
          <w:rFonts w:ascii="Times New Roman" w:hAnsi="Times New Roman" w:cs="Times New Roman"/>
          <w:sz w:val="22"/>
        </w:rPr>
        <w:t xml:space="preserve"> </w:t>
      </w:r>
    </w:p>
    <w:p w:rsidR="005E3941" w:rsidRPr="00122E68" w:rsidRDefault="005E3941" w:rsidP="005E3941">
      <w:pPr>
        <w:ind w:left="718" w:right="10"/>
        <w:rPr>
          <w:rFonts w:ascii="Times New Roman" w:hAnsi="Times New Roman" w:cs="Times New Roman"/>
          <w:sz w:val="22"/>
        </w:rPr>
      </w:pPr>
      <w:r w:rsidRPr="00122E68">
        <w:rPr>
          <w:rFonts w:ascii="Times New Roman" w:hAnsi="Times New Roman" w:cs="Times New Roman"/>
          <w:sz w:val="22"/>
        </w:rPr>
        <w:t xml:space="preserve">Wymagania ogólne należy rozumieć i stosować w powiązaniu ze Specyfikacjami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 xml:space="preserve">Technicznymi dla poszczególnych rodzajów robót. Specyfikacje Techniczne uwzględniają normy państwowe, instrukcje i przepisy stosujące się do robót wymienionych w punkcie 1.1. </w:t>
      </w:r>
    </w:p>
    <w:p w:rsidR="005E3941" w:rsidRPr="00122E68" w:rsidRDefault="005E3941" w:rsidP="005E3941">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6E39E7">
      <w:pPr>
        <w:numPr>
          <w:ilvl w:val="1"/>
          <w:numId w:val="1"/>
        </w:numPr>
        <w:spacing w:after="9" w:line="255" w:lineRule="auto"/>
        <w:ind w:hanging="720"/>
        <w:rPr>
          <w:rFonts w:ascii="Times New Roman" w:hAnsi="Times New Roman" w:cs="Times New Roman"/>
          <w:sz w:val="22"/>
        </w:rPr>
      </w:pPr>
      <w:r w:rsidRPr="00122E68">
        <w:rPr>
          <w:rFonts w:ascii="Times New Roman" w:hAnsi="Times New Roman" w:cs="Times New Roman"/>
          <w:b/>
          <w:sz w:val="22"/>
        </w:rPr>
        <w:t xml:space="preserve">Zakres stosowania </w:t>
      </w:r>
      <w:r w:rsidRPr="00122E68">
        <w:rPr>
          <w:rFonts w:ascii="Times New Roman" w:hAnsi="Times New Roman" w:cs="Times New Roman"/>
          <w:sz w:val="22"/>
        </w:rPr>
        <w:t xml:space="preserve">/ST/ </w:t>
      </w:r>
    </w:p>
    <w:p w:rsidR="005E3941" w:rsidRPr="00122E68" w:rsidRDefault="005E3941" w:rsidP="005E3941">
      <w:pPr>
        <w:ind w:left="14" w:right="10" w:firstLine="710"/>
        <w:rPr>
          <w:rFonts w:ascii="Times New Roman" w:hAnsi="Times New Roman" w:cs="Times New Roman"/>
          <w:sz w:val="22"/>
        </w:rPr>
      </w:pPr>
      <w:r w:rsidRPr="00122E68">
        <w:rPr>
          <w:rFonts w:ascii="Times New Roman" w:hAnsi="Times New Roman" w:cs="Times New Roman"/>
          <w:sz w:val="22"/>
        </w:rPr>
        <w:t xml:space="preserve">Jako część Dokumentów Przetargowych, Specyfikacje Techniczne należy odczytywać i rozumieć w zleceniu i wykonaniu robót opisanych w podpunkcie 1.1 </w:t>
      </w:r>
    </w:p>
    <w:p w:rsidR="005E3941" w:rsidRPr="00122E68" w:rsidRDefault="005E3941" w:rsidP="005E3941">
      <w:pPr>
        <w:spacing w:after="15" w:line="259" w:lineRule="auto"/>
        <w:ind w:left="24"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6E39E7">
      <w:pPr>
        <w:numPr>
          <w:ilvl w:val="1"/>
          <w:numId w:val="1"/>
        </w:numPr>
        <w:spacing w:after="37" w:line="255" w:lineRule="auto"/>
        <w:ind w:hanging="720"/>
        <w:rPr>
          <w:rFonts w:ascii="Times New Roman" w:hAnsi="Times New Roman" w:cs="Times New Roman"/>
          <w:sz w:val="22"/>
        </w:rPr>
      </w:pPr>
      <w:r w:rsidRPr="00122E68">
        <w:rPr>
          <w:rFonts w:ascii="Times New Roman" w:hAnsi="Times New Roman" w:cs="Times New Roman"/>
          <w:b/>
          <w:sz w:val="22"/>
        </w:rPr>
        <w:t>Określenia podstawowe</w:t>
      </w:r>
      <w:r w:rsidRPr="00122E68">
        <w:rPr>
          <w:rFonts w:ascii="Times New Roman" w:hAnsi="Times New Roman" w:cs="Times New Roman"/>
          <w:sz w:val="22"/>
        </w:rPr>
        <w:t xml:space="preserve"> </w:t>
      </w:r>
    </w:p>
    <w:p w:rsidR="005E3941" w:rsidRPr="00122E68" w:rsidRDefault="005E3941" w:rsidP="005E3941">
      <w:pPr>
        <w:ind w:left="24" w:right="537"/>
        <w:rPr>
          <w:rFonts w:ascii="Times New Roman" w:hAnsi="Times New Roman" w:cs="Times New Roman"/>
          <w:b/>
          <w:sz w:val="22"/>
        </w:rPr>
      </w:pPr>
      <w:r w:rsidRPr="00122E68">
        <w:rPr>
          <w:rFonts w:ascii="Times New Roman" w:hAnsi="Times New Roman" w:cs="Times New Roman"/>
          <w:sz w:val="22"/>
        </w:rPr>
        <w:t>Użyte w ST wymienione poniżej określenia, należy rozumieć w każdym przypadku następująco:</w:t>
      </w:r>
      <w:r w:rsidRPr="00122E68">
        <w:rPr>
          <w:rFonts w:ascii="Times New Roman" w:hAnsi="Times New Roman" w:cs="Times New Roman"/>
          <w:b/>
          <w:sz w:val="22"/>
        </w:rPr>
        <w:t xml:space="preserve"> </w:t>
      </w:r>
    </w:p>
    <w:p w:rsidR="005E3941" w:rsidRPr="00122E68" w:rsidRDefault="005E3941" w:rsidP="005E3941">
      <w:pPr>
        <w:ind w:left="24" w:right="537"/>
        <w:rPr>
          <w:rFonts w:ascii="Times New Roman" w:hAnsi="Times New Roman" w:cs="Times New Roman"/>
          <w:sz w:val="22"/>
        </w:rPr>
      </w:pPr>
      <w:r w:rsidRPr="00122E68">
        <w:rPr>
          <w:rFonts w:ascii="Times New Roman" w:hAnsi="Times New Roman" w:cs="Times New Roman"/>
          <w:b/>
          <w:sz w:val="22"/>
        </w:rPr>
        <w:t xml:space="preserve">Inwestor - </w:t>
      </w:r>
      <w:r w:rsidRPr="00122E68">
        <w:rPr>
          <w:rFonts w:ascii="Times New Roman" w:hAnsi="Times New Roman" w:cs="Times New Roman"/>
          <w:sz w:val="22"/>
        </w:rPr>
        <w:t>osoba wyznaczona przez Zamawiającego upoważniona do występowania w jego imieniu w sprawach ich realizacji</w:t>
      </w:r>
      <w:r w:rsidRPr="00122E68">
        <w:rPr>
          <w:rFonts w:ascii="Times New Roman" w:hAnsi="Times New Roman" w:cs="Times New Roman"/>
          <w:b/>
          <w:sz w:val="22"/>
        </w:rPr>
        <w:t xml:space="preserve">. </w:t>
      </w:r>
    </w:p>
    <w:p w:rsidR="005E3941" w:rsidRPr="00122E68" w:rsidRDefault="005E3941" w:rsidP="005E3941">
      <w:pPr>
        <w:ind w:left="24" w:right="425"/>
        <w:rPr>
          <w:rFonts w:ascii="Times New Roman" w:hAnsi="Times New Roman" w:cs="Times New Roman"/>
          <w:sz w:val="22"/>
        </w:rPr>
      </w:pPr>
      <w:r w:rsidRPr="00122E68">
        <w:rPr>
          <w:rFonts w:ascii="Times New Roman" w:hAnsi="Times New Roman" w:cs="Times New Roman"/>
          <w:b/>
          <w:sz w:val="22"/>
        </w:rPr>
        <w:t xml:space="preserve">Materiały - </w:t>
      </w:r>
      <w:r w:rsidRPr="00122E68">
        <w:rPr>
          <w:rFonts w:ascii="Times New Roman" w:hAnsi="Times New Roman" w:cs="Times New Roman"/>
          <w:sz w:val="22"/>
        </w:rPr>
        <w:t xml:space="preserve">wszelkie tworzywa niezbędne do wykonywania robót, zgodnie z dokumentacją projektową i specyfikacjami technicznymi, zaakceptowane przez Inwestora. </w:t>
      </w:r>
    </w:p>
    <w:p w:rsidR="005E3941" w:rsidRPr="00122E68" w:rsidRDefault="005E3941" w:rsidP="005E3941">
      <w:pPr>
        <w:spacing w:after="9" w:line="255" w:lineRule="auto"/>
        <w:ind w:left="19"/>
        <w:rPr>
          <w:rFonts w:ascii="Times New Roman" w:hAnsi="Times New Roman" w:cs="Times New Roman"/>
          <w:b/>
          <w:sz w:val="22"/>
        </w:rPr>
      </w:pPr>
    </w:p>
    <w:p w:rsidR="005E3941" w:rsidRPr="00122E68" w:rsidRDefault="005E3941" w:rsidP="005E3941">
      <w:pPr>
        <w:spacing w:after="9" w:line="255" w:lineRule="auto"/>
        <w:ind w:left="19"/>
        <w:rPr>
          <w:rFonts w:ascii="Times New Roman" w:hAnsi="Times New Roman" w:cs="Times New Roman"/>
          <w:sz w:val="22"/>
        </w:rPr>
      </w:pPr>
      <w:r w:rsidRPr="00122E68">
        <w:rPr>
          <w:rFonts w:ascii="Times New Roman" w:hAnsi="Times New Roman" w:cs="Times New Roman"/>
          <w:b/>
          <w:sz w:val="22"/>
        </w:rPr>
        <w:t xml:space="preserve">1.6  </w:t>
      </w:r>
      <w:r w:rsidR="00F2423D">
        <w:rPr>
          <w:rFonts w:ascii="Times New Roman" w:hAnsi="Times New Roman" w:cs="Times New Roman"/>
          <w:b/>
          <w:sz w:val="22"/>
        </w:rPr>
        <w:t xml:space="preserve">      </w:t>
      </w:r>
      <w:r w:rsidRPr="00122E68">
        <w:rPr>
          <w:rFonts w:ascii="Times New Roman" w:hAnsi="Times New Roman" w:cs="Times New Roman"/>
          <w:b/>
          <w:sz w:val="22"/>
        </w:rPr>
        <w:t xml:space="preserve">Ogólne wymagania dotyczące robót </w:t>
      </w:r>
    </w:p>
    <w:p w:rsidR="005E3941" w:rsidRPr="00122E68" w:rsidRDefault="005E3941" w:rsidP="005E3941">
      <w:pPr>
        <w:spacing w:after="0" w:line="240" w:lineRule="auto"/>
        <w:ind w:left="0" w:firstLine="0"/>
        <w:rPr>
          <w:rFonts w:ascii="Times New Roman" w:hAnsi="Times New Roman" w:cs="Times New Roman"/>
          <w:color w:val="auto"/>
          <w:sz w:val="22"/>
        </w:rPr>
      </w:pPr>
      <w:r w:rsidRPr="00122E68">
        <w:rPr>
          <w:rFonts w:ascii="Times New Roman" w:hAnsi="Times New Roman" w:cs="Times New Roman"/>
          <w:sz w:val="22"/>
        </w:rPr>
        <w:t xml:space="preserve">Wykonawca robót jest odpowiedzialny za jakość ich wykonania, bezpieczeństwo wszelkich czynności na terenie budowy, </w:t>
      </w:r>
      <w:r w:rsidRPr="00122E68">
        <w:rPr>
          <w:rFonts w:ascii="Times New Roman" w:hAnsi="Times New Roman" w:cs="Times New Roman"/>
          <w:color w:val="auto"/>
          <w:sz w:val="22"/>
        </w:rPr>
        <w:t>metody użytej przy budowie oraz za ich zgodność z opisem technicznym i poleceniami Inwestora.</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Wszelkie rozbieżności w dostarczonych przez Zamawiającego dokumentach  zgłosić przed wykonaniem robót których dotyczą.</w:t>
      </w:r>
    </w:p>
    <w:p w:rsidR="005E3941" w:rsidRPr="00122E68" w:rsidRDefault="005E3941" w:rsidP="005E3941">
      <w:pPr>
        <w:ind w:left="24" w:right="10"/>
        <w:rPr>
          <w:rFonts w:ascii="Times New Roman" w:hAnsi="Times New Roman" w:cs="Times New Roman"/>
          <w:sz w:val="22"/>
        </w:rPr>
      </w:pPr>
    </w:p>
    <w:p w:rsidR="005E3941" w:rsidRPr="00122E68" w:rsidRDefault="005E3941" w:rsidP="005E3941">
      <w:pPr>
        <w:spacing w:after="9" w:line="255" w:lineRule="auto"/>
        <w:ind w:left="19"/>
        <w:rPr>
          <w:rFonts w:ascii="Times New Roman" w:hAnsi="Times New Roman" w:cs="Times New Roman"/>
          <w:sz w:val="22"/>
        </w:rPr>
      </w:pPr>
      <w:r w:rsidRPr="00122E68">
        <w:rPr>
          <w:rFonts w:ascii="Times New Roman" w:hAnsi="Times New Roman" w:cs="Times New Roman"/>
          <w:b/>
          <w:sz w:val="22"/>
        </w:rPr>
        <w:t xml:space="preserve">1.7  </w:t>
      </w:r>
      <w:r w:rsidR="00F2423D">
        <w:rPr>
          <w:rFonts w:ascii="Times New Roman" w:hAnsi="Times New Roman" w:cs="Times New Roman"/>
          <w:b/>
          <w:sz w:val="22"/>
        </w:rPr>
        <w:t xml:space="preserve">      </w:t>
      </w:r>
      <w:r w:rsidRPr="00122E68">
        <w:rPr>
          <w:rFonts w:ascii="Times New Roman" w:hAnsi="Times New Roman" w:cs="Times New Roman"/>
          <w:b/>
          <w:sz w:val="22"/>
        </w:rPr>
        <w:t xml:space="preserve">Przekazanie terenu budowy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Zamawiający w terminie określonym w zawartej umowie przekaże Wykonawcy miejsce robót wraz ze wszystkimi wymaganymi uzgodnieniami prawnymi  i administracyjnymi.</w:t>
      </w:r>
      <w:r w:rsidRPr="00122E68">
        <w:rPr>
          <w:rFonts w:ascii="Times New Roman" w:hAnsi="Times New Roman" w:cs="Times New Roman"/>
          <w:b/>
          <w:sz w:val="22"/>
        </w:rPr>
        <w:t xml:space="preserve">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lastRenderedPageBreak/>
        <w:t xml:space="preserve">Na Wykonawcy spoczywa odpowiedzialność za ochronę przekazanego mu miejsca robót do chwili odbioru ostatecznego robót. </w:t>
      </w:r>
    </w:p>
    <w:p w:rsidR="005E3941" w:rsidRPr="00122E68" w:rsidRDefault="005E3941" w:rsidP="005E3941">
      <w:pPr>
        <w:spacing w:after="0" w:line="259" w:lineRule="auto"/>
        <w:ind w:left="0" w:firstLine="0"/>
        <w:rPr>
          <w:rFonts w:ascii="Times New Roman" w:hAnsi="Times New Roman" w:cs="Times New Roman"/>
          <w:b/>
          <w:sz w:val="22"/>
        </w:rPr>
      </w:pPr>
    </w:p>
    <w:p w:rsidR="005E3941" w:rsidRPr="00122E68" w:rsidRDefault="005E3941" w:rsidP="005E3941">
      <w:pPr>
        <w:spacing w:after="0" w:line="259" w:lineRule="auto"/>
        <w:ind w:left="0" w:firstLine="0"/>
        <w:rPr>
          <w:rFonts w:ascii="Times New Roman" w:hAnsi="Times New Roman" w:cs="Times New Roman"/>
          <w:b/>
          <w:sz w:val="22"/>
        </w:rPr>
      </w:pPr>
    </w:p>
    <w:p w:rsidR="005E3941" w:rsidRPr="00122E68" w:rsidRDefault="005E3941" w:rsidP="005E3941">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1.8  </w:t>
      </w:r>
      <w:r w:rsidR="00F2423D">
        <w:rPr>
          <w:rFonts w:ascii="Times New Roman" w:hAnsi="Times New Roman" w:cs="Times New Roman"/>
          <w:b/>
          <w:sz w:val="22"/>
        </w:rPr>
        <w:t xml:space="preserve">   </w:t>
      </w:r>
      <w:r w:rsidRPr="00122E68">
        <w:rPr>
          <w:rFonts w:ascii="Times New Roman" w:hAnsi="Times New Roman" w:cs="Times New Roman"/>
          <w:b/>
          <w:sz w:val="22"/>
        </w:rPr>
        <w:t xml:space="preserve">Zgodność robót z ST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Specyfikacje Techniczne oraz dodatkowe dokumenty przekazane przez Inwestora Wykonawcy stanowią część Umowy, a wymagania wyszczegól</w:t>
      </w:r>
      <w:r w:rsidR="00EC3B10" w:rsidRPr="00122E68">
        <w:rPr>
          <w:rFonts w:ascii="Times New Roman" w:hAnsi="Times New Roman" w:cs="Times New Roman"/>
          <w:sz w:val="22"/>
        </w:rPr>
        <w:t xml:space="preserve">nione w choćby jednym z nich są </w:t>
      </w:r>
      <w:r w:rsidRPr="00122E68">
        <w:rPr>
          <w:rFonts w:ascii="Times New Roman" w:hAnsi="Times New Roman" w:cs="Times New Roman"/>
          <w:sz w:val="22"/>
        </w:rPr>
        <w:t xml:space="preserve">obowiązujące dla Wykonawcy tak jakby zawarte były w całej dokumentacji. Wszystkie wykonane roboty i dostarczone materiały będą zgodne z ST i opisem technicznym </w:t>
      </w:r>
    </w:p>
    <w:p w:rsidR="005E3941" w:rsidRPr="00122E68" w:rsidRDefault="005E3941" w:rsidP="005E3941">
      <w:pPr>
        <w:spacing w:after="294"/>
        <w:ind w:left="24" w:right="10"/>
        <w:rPr>
          <w:rFonts w:ascii="Times New Roman" w:hAnsi="Times New Roman" w:cs="Times New Roman"/>
          <w:sz w:val="22"/>
        </w:rPr>
      </w:pPr>
      <w:r w:rsidRPr="00122E68">
        <w:rPr>
          <w:rFonts w:ascii="Times New Roman" w:hAnsi="Times New Roman" w:cs="Times New Roman"/>
          <w:sz w:val="22"/>
        </w:rPr>
        <w:t xml:space="preserve">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będą w pełni zgodne z ST i opisem technicznym, i wpłynie to na niezadowalającą jakość elementu robót, to takie materiały będą niezwłocznie zastąpione innymi, a roboty rozebrane na koszt Wykonawcy. </w:t>
      </w:r>
    </w:p>
    <w:p w:rsidR="005E3941" w:rsidRPr="00122E68" w:rsidRDefault="005E3941" w:rsidP="005E3941">
      <w:pPr>
        <w:spacing w:after="299" w:line="255" w:lineRule="auto"/>
        <w:ind w:left="19"/>
        <w:rPr>
          <w:rFonts w:ascii="Times New Roman" w:hAnsi="Times New Roman" w:cs="Times New Roman"/>
          <w:sz w:val="22"/>
        </w:rPr>
      </w:pPr>
      <w:r w:rsidRPr="00122E68">
        <w:rPr>
          <w:rFonts w:ascii="Times New Roman" w:hAnsi="Times New Roman" w:cs="Times New Roman"/>
          <w:b/>
          <w:sz w:val="22"/>
        </w:rPr>
        <w:t xml:space="preserve">1.9  </w:t>
      </w:r>
      <w:r w:rsidR="00F2423D">
        <w:rPr>
          <w:rFonts w:ascii="Times New Roman" w:hAnsi="Times New Roman" w:cs="Times New Roman"/>
          <w:b/>
          <w:sz w:val="22"/>
        </w:rPr>
        <w:t xml:space="preserve">   </w:t>
      </w:r>
      <w:r w:rsidRPr="00122E68">
        <w:rPr>
          <w:rFonts w:ascii="Times New Roman" w:hAnsi="Times New Roman" w:cs="Times New Roman"/>
          <w:b/>
          <w:sz w:val="22"/>
        </w:rPr>
        <w:t xml:space="preserve">Ochrona środowiska w czasie wykonywania robót </w:t>
      </w:r>
    </w:p>
    <w:p w:rsidR="005E3941" w:rsidRPr="00122E68" w:rsidRDefault="005E3941" w:rsidP="005E3941">
      <w:pPr>
        <w:spacing w:after="275"/>
        <w:ind w:left="14" w:right="10" w:firstLine="0"/>
        <w:rPr>
          <w:rFonts w:ascii="Times New Roman" w:hAnsi="Times New Roman" w:cs="Times New Roman"/>
          <w:sz w:val="22"/>
        </w:rPr>
      </w:pPr>
      <w:r w:rsidRPr="00122E68">
        <w:rPr>
          <w:rFonts w:ascii="Times New Roman" w:hAnsi="Times New Roman" w:cs="Times New Roman"/>
          <w:sz w:val="22"/>
        </w:rPr>
        <w:t xml:space="preserve">Wykonawca ma obowiązek znać i stosować w czasie prowadzenia robót wszelkie przepisy, dotyczące ochrony środowiska naturalnego </w:t>
      </w:r>
    </w:p>
    <w:p w:rsidR="005E3941" w:rsidRPr="00122E68" w:rsidRDefault="005E3941" w:rsidP="005E3941">
      <w:pPr>
        <w:spacing w:after="280" w:line="255" w:lineRule="auto"/>
        <w:ind w:left="19"/>
        <w:rPr>
          <w:rFonts w:ascii="Times New Roman" w:hAnsi="Times New Roman" w:cs="Times New Roman"/>
          <w:sz w:val="22"/>
        </w:rPr>
      </w:pPr>
      <w:r w:rsidRPr="00122E68">
        <w:rPr>
          <w:rFonts w:ascii="Times New Roman" w:hAnsi="Times New Roman" w:cs="Times New Roman"/>
          <w:b/>
          <w:sz w:val="22"/>
        </w:rPr>
        <w:t xml:space="preserve">1.10  </w:t>
      </w:r>
      <w:r w:rsidR="00F2423D">
        <w:rPr>
          <w:rFonts w:ascii="Times New Roman" w:hAnsi="Times New Roman" w:cs="Times New Roman"/>
          <w:b/>
          <w:sz w:val="22"/>
        </w:rPr>
        <w:t xml:space="preserve">  </w:t>
      </w:r>
      <w:r w:rsidRPr="00122E68">
        <w:rPr>
          <w:rFonts w:ascii="Times New Roman" w:hAnsi="Times New Roman" w:cs="Times New Roman"/>
          <w:b/>
          <w:sz w:val="22"/>
        </w:rPr>
        <w:t xml:space="preserve">Ochrona przeciwpożarowa </w:t>
      </w:r>
    </w:p>
    <w:p w:rsidR="005E3941" w:rsidRPr="00122E68" w:rsidRDefault="005E3941" w:rsidP="00EC3B10">
      <w:pPr>
        <w:spacing w:after="291"/>
        <w:ind w:left="0" w:right="10" w:firstLine="0"/>
        <w:rPr>
          <w:rFonts w:ascii="Times New Roman" w:hAnsi="Times New Roman" w:cs="Times New Roman"/>
          <w:sz w:val="22"/>
        </w:rPr>
      </w:pPr>
      <w:r w:rsidRPr="00122E68">
        <w:rPr>
          <w:rFonts w:ascii="Times New Roman" w:hAnsi="Times New Roman" w:cs="Times New Roman"/>
          <w:sz w:val="22"/>
        </w:rPr>
        <w:t xml:space="preserve">Wykonawca będzie przestrzegać przepisów ochrony przeciwpożarowej. Wykonawca będzie odpowiedzialny za wszelkie straty spowodowane pożarem wywołanym jako rezultat realizacji robót albo przez personel Wykonawcy </w:t>
      </w:r>
    </w:p>
    <w:p w:rsidR="005E3941" w:rsidRPr="00122E68" w:rsidRDefault="005E3941" w:rsidP="005E3941">
      <w:pPr>
        <w:spacing w:after="287" w:line="255" w:lineRule="auto"/>
        <w:ind w:left="19"/>
        <w:rPr>
          <w:rFonts w:ascii="Times New Roman" w:hAnsi="Times New Roman" w:cs="Times New Roman"/>
          <w:sz w:val="22"/>
        </w:rPr>
      </w:pPr>
      <w:r w:rsidRPr="00122E68">
        <w:rPr>
          <w:rFonts w:ascii="Times New Roman" w:hAnsi="Times New Roman" w:cs="Times New Roman"/>
          <w:b/>
          <w:sz w:val="22"/>
        </w:rPr>
        <w:t xml:space="preserve">1.11  </w:t>
      </w:r>
      <w:r w:rsidR="00F2423D">
        <w:rPr>
          <w:rFonts w:ascii="Times New Roman" w:hAnsi="Times New Roman" w:cs="Times New Roman"/>
          <w:b/>
          <w:sz w:val="22"/>
        </w:rPr>
        <w:t xml:space="preserve"> </w:t>
      </w:r>
      <w:r w:rsidRPr="00122E68">
        <w:rPr>
          <w:rFonts w:ascii="Times New Roman" w:hAnsi="Times New Roman" w:cs="Times New Roman"/>
          <w:b/>
          <w:sz w:val="22"/>
        </w:rPr>
        <w:t xml:space="preserve">Materiały szkodliwe dla otoczenia </w:t>
      </w:r>
    </w:p>
    <w:p w:rsidR="005E3941" w:rsidRPr="00122E68" w:rsidRDefault="005E3941" w:rsidP="005E3941">
      <w:pPr>
        <w:spacing w:after="300"/>
        <w:ind w:left="24" w:right="10"/>
        <w:rPr>
          <w:rFonts w:ascii="Times New Roman" w:hAnsi="Times New Roman" w:cs="Times New Roman"/>
          <w:sz w:val="22"/>
        </w:rPr>
      </w:pPr>
      <w:r w:rsidRPr="00122E68">
        <w:rPr>
          <w:rFonts w:ascii="Times New Roman" w:hAnsi="Times New Roman" w:cs="Times New Roman"/>
          <w:sz w:val="22"/>
        </w:rPr>
        <w:t xml:space="preserve">Materiały, które w sposób trwały są szkodliwe dla otoczenia, nie będą dopuszczone do użycia. </w:t>
      </w:r>
    </w:p>
    <w:p w:rsidR="005E3941" w:rsidRPr="00122E68" w:rsidRDefault="005E3941" w:rsidP="005E3941">
      <w:pPr>
        <w:spacing w:after="278" w:line="255" w:lineRule="auto"/>
        <w:ind w:left="19"/>
        <w:rPr>
          <w:rFonts w:ascii="Times New Roman" w:hAnsi="Times New Roman" w:cs="Times New Roman"/>
          <w:sz w:val="22"/>
        </w:rPr>
      </w:pPr>
      <w:r w:rsidRPr="00122E68">
        <w:rPr>
          <w:rFonts w:ascii="Times New Roman" w:hAnsi="Times New Roman" w:cs="Times New Roman"/>
          <w:b/>
          <w:sz w:val="22"/>
        </w:rPr>
        <w:t xml:space="preserve">1.12  </w:t>
      </w:r>
      <w:r w:rsidR="00F2423D">
        <w:rPr>
          <w:rFonts w:ascii="Times New Roman" w:hAnsi="Times New Roman" w:cs="Times New Roman"/>
          <w:b/>
          <w:sz w:val="22"/>
        </w:rPr>
        <w:t xml:space="preserve"> </w:t>
      </w:r>
      <w:r w:rsidRPr="00122E68">
        <w:rPr>
          <w:rFonts w:ascii="Times New Roman" w:hAnsi="Times New Roman" w:cs="Times New Roman"/>
          <w:b/>
          <w:sz w:val="22"/>
        </w:rPr>
        <w:t xml:space="preserve">Bezpieczeństwo i higiena pracy </w:t>
      </w:r>
    </w:p>
    <w:p w:rsidR="005E3941" w:rsidRPr="00122E68" w:rsidRDefault="005E3941" w:rsidP="005E3941">
      <w:pPr>
        <w:spacing w:after="278"/>
        <w:ind w:left="14" w:right="443" w:firstLine="710"/>
        <w:rPr>
          <w:rFonts w:ascii="Times New Roman" w:hAnsi="Times New Roman" w:cs="Times New Roman"/>
          <w:sz w:val="22"/>
        </w:rPr>
      </w:pPr>
      <w:r w:rsidRPr="00122E68">
        <w:rPr>
          <w:rFonts w:ascii="Times New Roman" w:hAnsi="Times New Roman" w:cs="Times New Roman"/>
          <w:sz w:val="22"/>
        </w:rPr>
        <w:t xml:space="preserve">Podczas realizacji robót, Wykonawca będzie przestrzegać przepisów dotyczących bezpieczeństwa i higieny pracy. W szczególności Wykonawca ma obowiązek zadbać, aby personel nie wykonywał pracy w warunkach szkodliwych dla zdrowia oraz nie spełniających odpowiednich wymagań sanitarnych. Wykonawca zapewni i będzie utrzymywał wszelkie urządzenia zabezpieczające bezpieczeństwo na terenie budowy w należytym stanie Wykonawca zapewni sprzęt i odpowiednią odzież dla ochrony życia i zdrowia osób zatrudnionych  </w:t>
      </w:r>
    </w:p>
    <w:p w:rsidR="005E3941" w:rsidRPr="00122E68" w:rsidRDefault="005E3941" w:rsidP="00EC3B10">
      <w:pPr>
        <w:spacing w:after="246"/>
        <w:ind w:left="0" w:right="10" w:firstLine="0"/>
        <w:rPr>
          <w:rFonts w:ascii="Times New Roman" w:hAnsi="Times New Roman" w:cs="Times New Roman"/>
          <w:sz w:val="22"/>
        </w:rPr>
      </w:pPr>
      <w:r w:rsidRPr="00122E68">
        <w:rPr>
          <w:rFonts w:ascii="Times New Roman" w:hAnsi="Times New Roman" w:cs="Times New Roman"/>
          <w:sz w:val="22"/>
        </w:rPr>
        <w:t xml:space="preserve">Uznaje się, że wszelkie koszty związane z wypełnieniem wymagań określonych powyżej nie podlegają zapłacie i są uwzględnione w Cenie Umownej. </w:t>
      </w:r>
    </w:p>
    <w:p w:rsidR="005E3941" w:rsidRPr="00122E68" w:rsidRDefault="005E3941" w:rsidP="005E3941">
      <w:pPr>
        <w:spacing w:after="299" w:line="255" w:lineRule="auto"/>
        <w:ind w:left="19"/>
        <w:rPr>
          <w:rFonts w:ascii="Times New Roman" w:hAnsi="Times New Roman" w:cs="Times New Roman"/>
          <w:sz w:val="22"/>
        </w:rPr>
      </w:pPr>
      <w:r w:rsidRPr="00122E68">
        <w:rPr>
          <w:rFonts w:ascii="Times New Roman" w:hAnsi="Times New Roman" w:cs="Times New Roman"/>
          <w:b/>
          <w:sz w:val="22"/>
        </w:rPr>
        <w:t xml:space="preserve">1.13   Ochrona i utrzymanie robót </w:t>
      </w:r>
    </w:p>
    <w:p w:rsidR="005E3941" w:rsidRPr="00122E68" w:rsidRDefault="005E3941" w:rsidP="005E3941">
      <w:pPr>
        <w:spacing w:after="284"/>
        <w:ind w:left="14" w:right="10" w:firstLine="715"/>
        <w:rPr>
          <w:rFonts w:ascii="Times New Roman" w:hAnsi="Times New Roman" w:cs="Times New Roman"/>
          <w:sz w:val="22"/>
        </w:rPr>
      </w:pPr>
      <w:r w:rsidRPr="00122E68">
        <w:rPr>
          <w:rFonts w:ascii="Times New Roman" w:hAnsi="Times New Roman" w:cs="Times New Roman"/>
          <w:sz w:val="22"/>
        </w:rPr>
        <w:t xml:space="preserve">Wykonawca będzie odpowiedzialny za ochronę robót i za wszelkie materiały i urządzenia używane do robót od daty rozpoczęcia do daty wydania potwierdzenia zakończenia .  </w:t>
      </w:r>
    </w:p>
    <w:p w:rsidR="005E3941" w:rsidRPr="00122E68" w:rsidRDefault="005E3941" w:rsidP="005E3941">
      <w:pPr>
        <w:spacing w:after="9" w:line="255" w:lineRule="auto"/>
        <w:ind w:left="19"/>
        <w:rPr>
          <w:rFonts w:ascii="Times New Roman" w:hAnsi="Times New Roman" w:cs="Times New Roman"/>
          <w:sz w:val="22"/>
        </w:rPr>
      </w:pPr>
      <w:r w:rsidRPr="00122E68">
        <w:rPr>
          <w:rFonts w:ascii="Times New Roman" w:hAnsi="Times New Roman" w:cs="Times New Roman"/>
          <w:b/>
          <w:sz w:val="22"/>
        </w:rPr>
        <w:t xml:space="preserve">1.14 </w:t>
      </w:r>
      <w:r w:rsidR="00F2423D">
        <w:rPr>
          <w:rFonts w:ascii="Times New Roman" w:hAnsi="Times New Roman" w:cs="Times New Roman"/>
          <w:b/>
          <w:sz w:val="22"/>
        </w:rPr>
        <w:t xml:space="preserve">  </w:t>
      </w:r>
      <w:r w:rsidRPr="00122E68">
        <w:rPr>
          <w:rFonts w:ascii="Times New Roman" w:hAnsi="Times New Roman" w:cs="Times New Roman"/>
          <w:b/>
          <w:sz w:val="22"/>
        </w:rPr>
        <w:t xml:space="preserve">Stosowanie się do prawa i innych przepisów </w:t>
      </w:r>
    </w:p>
    <w:p w:rsidR="005E3941" w:rsidRPr="00122E68" w:rsidRDefault="005E3941" w:rsidP="005E3941">
      <w:pPr>
        <w:spacing w:after="14" w:line="259" w:lineRule="auto"/>
        <w:ind w:left="706" w:firstLine="0"/>
        <w:rPr>
          <w:rFonts w:ascii="Times New Roman" w:hAnsi="Times New Roman" w:cs="Times New Roman"/>
          <w:sz w:val="22"/>
        </w:rPr>
      </w:pPr>
      <w:r w:rsidRPr="00122E68">
        <w:rPr>
          <w:rFonts w:ascii="Times New Roman" w:hAnsi="Times New Roman" w:cs="Times New Roman"/>
          <w:sz w:val="22"/>
        </w:rPr>
        <w:lastRenderedPageBreak/>
        <w:t xml:space="preserve"> </w:t>
      </w:r>
    </w:p>
    <w:p w:rsidR="005E3941" w:rsidRPr="00122E68" w:rsidRDefault="005E3941" w:rsidP="00EC3B10">
      <w:pPr>
        <w:ind w:left="14" w:right="10" w:firstLine="0"/>
        <w:rPr>
          <w:rFonts w:ascii="Times New Roman" w:hAnsi="Times New Roman" w:cs="Times New Roman"/>
          <w:sz w:val="22"/>
        </w:rPr>
      </w:pPr>
      <w:r w:rsidRPr="00122E68">
        <w:rPr>
          <w:rFonts w:ascii="Times New Roman" w:hAnsi="Times New Roman" w:cs="Times New Roman"/>
          <w:sz w:val="22"/>
        </w:rPr>
        <w:t>Wykonawca zobowiązany jest znać wszystkie przepisy  i wytyczne, które są w jakikolwiek sposób związane z robotami i będzie w pełni odpowiedzialny za przestrzeganie tych praw, przepisów i wytycznych podczas prowadzenia robót.</w:t>
      </w:r>
    </w:p>
    <w:p w:rsidR="005E3941" w:rsidRPr="00122E68" w:rsidRDefault="005E3941" w:rsidP="005E3941">
      <w:pPr>
        <w:spacing w:after="0" w:line="259" w:lineRule="auto"/>
        <w:ind w:left="706"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6E39E7">
      <w:pPr>
        <w:numPr>
          <w:ilvl w:val="0"/>
          <w:numId w:val="2"/>
        </w:numPr>
        <w:spacing w:after="9" w:line="255" w:lineRule="auto"/>
        <w:ind w:hanging="365"/>
        <w:rPr>
          <w:rFonts w:ascii="Times New Roman" w:hAnsi="Times New Roman" w:cs="Times New Roman"/>
          <w:sz w:val="22"/>
        </w:rPr>
      </w:pPr>
      <w:r w:rsidRPr="00122E68">
        <w:rPr>
          <w:rFonts w:ascii="Times New Roman" w:hAnsi="Times New Roman" w:cs="Times New Roman"/>
          <w:b/>
          <w:sz w:val="22"/>
        </w:rPr>
        <w:t xml:space="preserve">Materiały </w:t>
      </w:r>
    </w:p>
    <w:p w:rsidR="005E3941" w:rsidRPr="00122E68" w:rsidRDefault="005E3941" w:rsidP="005E3941">
      <w:pPr>
        <w:spacing w:after="12" w:line="259" w:lineRule="auto"/>
        <w:ind w:left="710" w:firstLine="0"/>
        <w:rPr>
          <w:rFonts w:ascii="Times New Roman" w:hAnsi="Times New Roman" w:cs="Times New Roman"/>
          <w:sz w:val="22"/>
        </w:rPr>
      </w:pPr>
      <w:r w:rsidRPr="00122E68">
        <w:rPr>
          <w:rFonts w:ascii="Times New Roman" w:hAnsi="Times New Roman" w:cs="Times New Roman"/>
          <w:sz w:val="22"/>
        </w:rPr>
        <w:t xml:space="preserve"> </w:t>
      </w:r>
    </w:p>
    <w:p w:rsidR="005E3941" w:rsidRPr="00122E68" w:rsidRDefault="005E3941" w:rsidP="005E3941">
      <w:pPr>
        <w:ind w:left="14" w:right="10" w:firstLine="0"/>
        <w:rPr>
          <w:rFonts w:ascii="Times New Roman" w:hAnsi="Times New Roman" w:cs="Times New Roman"/>
          <w:sz w:val="22"/>
        </w:rPr>
      </w:pPr>
      <w:r w:rsidRPr="00122E68">
        <w:rPr>
          <w:rFonts w:ascii="Times New Roman" w:hAnsi="Times New Roman" w:cs="Times New Roman"/>
          <w:sz w:val="22"/>
        </w:rPr>
        <w:t xml:space="preserve">Do wykonania robót budowlanych w budynkach  należy stosować materiały posiadające dopuszczenia do stosowania w budownictwie. </w:t>
      </w:r>
    </w:p>
    <w:p w:rsidR="005E3941" w:rsidRPr="00122E68" w:rsidRDefault="005E3941" w:rsidP="005E3941">
      <w:pPr>
        <w:spacing w:after="27"/>
        <w:ind w:left="14" w:right="10" w:firstLine="0"/>
        <w:rPr>
          <w:rFonts w:ascii="Times New Roman" w:hAnsi="Times New Roman" w:cs="Times New Roman"/>
          <w:sz w:val="22"/>
        </w:rPr>
      </w:pPr>
      <w:r w:rsidRPr="00122E68">
        <w:rPr>
          <w:rFonts w:ascii="Times New Roman" w:hAnsi="Times New Roman" w:cs="Times New Roman"/>
          <w:sz w:val="22"/>
        </w:rPr>
        <w:t xml:space="preserve">Od l -go maja 2004 roku za dopuszczone do obrotu i stosowania uznaje się wyroby dla których producent: </w:t>
      </w:r>
    </w:p>
    <w:p w:rsidR="005E3941" w:rsidRPr="00122E68" w:rsidRDefault="005E3941" w:rsidP="006E39E7">
      <w:pPr>
        <w:numPr>
          <w:ilvl w:val="0"/>
          <w:numId w:val="6"/>
        </w:numPr>
        <w:ind w:right="10"/>
        <w:jc w:val="both"/>
        <w:rPr>
          <w:rFonts w:ascii="Times New Roman" w:hAnsi="Times New Roman" w:cs="Times New Roman"/>
          <w:sz w:val="22"/>
        </w:rPr>
      </w:pPr>
      <w:r w:rsidRPr="00122E68">
        <w:rPr>
          <w:rFonts w:ascii="Times New Roman" w:hAnsi="Times New Roman" w:cs="Times New Roman"/>
          <w:sz w:val="22"/>
        </w:rPr>
        <w:t xml:space="preserve">dokonał oceny zgodności wyrobu z wymaganiami dokumentów odniesienia wg określonego systemu oceny zgodności </w:t>
      </w:r>
    </w:p>
    <w:p w:rsidR="005E3941" w:rsidRPr="00122E68" w:rsidRDefault="005E3941" w:rsidP="006E39E7">
      <w:pPr>
        <w:numPr>
          <w:ilvl w:val="0"/>
          <w:numId w:val="6"/>
        </w:numPr>
        <w:ind w:right="10"/>
        <w:jc w:val="both"/>
        <w:rPr>
          <w:rFonts w:ascii="Times New Roman" w:hAnsi="Times New Roman" w:cs="Times New Roman"/>
          <w:sz w:val="22"/>
        </w:rPr>
      </w:pPr>
      <w:r w:rsidRPr="00122E68">
        <w:rPr>
          <w:rFonts w:ascii="Times New Roman" w:hAnsi="Times New Roman" w:cs="Times New Roman"/>
          <w:sz w:val="22"/>
        </w:rPr>
        <w:t xml:space="preserve">wydał krajową deklarację zgodności z dokumentem odniesienia </w:t>
      </w:r>
    </w:p>
    <w:p w:rsidR="005E3941" w:rsidRPr="00122E68" w:rsidRDefault="005E3941" w:rsidP="006E39E7">
      <w:pPr>
        <w:numPr>
          <w:ilvl w:val="0"/>
          <w:numId w:val="6"/>
        </w:numPr>
        <w:ind w:right="10"/>
        <w:jc w:val="both"/>
        <w:rPr>
          <w:rFonts w:ascii="Times New Roman" w:hAnsi="Times New Roman" w:cs="Times New Roman"/>
          <w:sz w:val="22"/>
        </w:rPr>
      </w:pPr>
      <w:r w:rsidRPr="00122E68">
        <w:rPr>
          <w:rFonts w:ascii="Times New Roman" w:hAnsi="Times New Roman" w:cs="Times New Roman"/>
          <w:sz w:val="22"/>
        </w:rPr>
        <w:t xml:space="preserve">oznakował wyrób znakiem CE lub znakiem budowlanym B, zgodnie z obowiązującymi przepisami </w:t>
      </w:r>
    </w:p>
    <w:p w:rsidR="005E3941" w:rsidRPr="00122E68" w:rsidRDefault="005E3941" w:rsidP="005E3941">
      <w:pPr>
        <w:spacing w:after="22" w:line="259" w:lineRule="auto"/>
        <w:ind w:left="720" w:firstLine="0"/>
        <w:rPr>
          <w:rFonts w:ascii="Times New Roman" w:hAnsi="Times New Roman" w:cs="Times New Roman"/>
          <w:sz w:val="22"/>
        </w:rPr>
      </w:pPr>
      <w:r w:rsidRPr="00122E68">
        <w:rPr>
          <w:rFonts w:ascii="Times New Roman" w:hAnsi="Times New Roman" w:cs="Times New Roman"/>
          <w:sz w:val="22"/>
        </w:rPr>
        <w:t xml:space="preserve"> </w:t>
      </w:r>
    </w:p>
    <w:p w:rsidR="005E3941" w:rsidRPr="00122E68" w:rsidRDefault="005E3941" w:rsidP="005E3941">
      <w:pPr>
        <w:spacing w:after="259"/>
        <w:ind w:left="14" w:right="10" w:firstLine="0"/>
        <w:rPr>
          <w:rFonts w:ascii="Times New Roman" w:hAnsi="Times New Roman" w:cs="Times New Roman"/>
          <w:sz w:val="22"/>
        </w:rPr>
      </w:pPr>
      <w:r w:rsidRPr="00122E68">
        <w:rPr>
          <w:rFonts w:ascii="Times New Roman" w:hAnsi="Times New Roman" w:cs="Times New Roman"/>
          <w:sz w:val="22"/>
        </w:rPr>
        <w:t xml:space="preserve">Do obrotu i stosowania w budownictwie są również dopuszczone wyroby na podstawie dotychczasowych przepisów, na zasadach w tych przepisach określonych; tzn. że wydane aprobaty techniczne, certyfikaty i deklaracje zgodności z normą lub aprobatą techniczną, zachowują ważność do dnia określonego w tych dokumentach. </w:t>
      </w:r>
    </w:p>
    <w:p w:rsidR="00EC3B10" w:rsidRDefault="005E3941" w:rsidP="006E39E7">
      <w:pPr>
        <w:numPr>
          <w:ilvl w:val="1"/>
          <w:numId w:val="2"/>
        </w:numPr>
        <w:spacing w:after="9" w:line="255" w:lineRule="auto"/>
        <w:ind w:hanging="420"/>
        <w:rPr>
          <w:rFonts w:ascii="Times New Roman" w:hAnsi="Times New Roman" w:cs="Times New Roman"/>
          <w:sz w:val="22"/>
        </w:rPr>
      </w:pPr>
      <w:r w:rsidRPr="00122E68">
        <w:rPr>
          <w:rFonts w:ascii="Times New Roman" w:hAnsi="Times New Roman" w:cs="Times New Roman"/>
          <w:b/>
          <w:sz w:val="22"/>
        </w:rPr>
        <w:t xml:space="preserve">Materiały nie odpowiadające wymaganiom.  </w:t>
      </w:r>
    </w:p>
    <w:p w:rsidR="006C0315" w:rsidRPr="006C0315" w:rsidRDefault="006C0315" w:rsidP="006C0315">
      <w:pPr>
        <w:spacing w:after="9" w:line="255" w:lineRule="auto"/>
        <w:ind w:left="429" w:firstLine="0"/>
        <w:rPr>
          <w:rFonts w:ascii="Times New Roman" w:hAnsi="Times New Roman" w:cs="Times New Roman"/>
          <w:sz w:val="22"/>
        </w:rPr>
      </w:pPr>
    </w:p>
    <w:p w:rsidR="005E3941" w:rsidRPr="00122E68" w:rsidRDefault="005E3941" w:rsidP="005E3941">
      <w:pPr>
        <w:spacing w:after="226"/>
        <w:ind w:left="14" w:right="10" w:firstLine="0"/>
        <w:rPr>
          <w:rFonts w:ascii="Times New Roman" w:hAnsi="Times New Roman" w:cs="Times New Roman"/>
          <w:sz w:val="22"/>
        </w:rPr>
      </w:pPr>
      <w:r w:rsidRPr="00122E68">
        <w:rPr>
          <w:rFonts w:ascii="Times New Roman" w:hAnsi="Times New Roman" w:cs="Times New Roman"/>
          <w:sz w:val="22"/>
        </w:rPr>
        <w:t xml:space="preserve">Materiały nie odpowiadające wymaganiom zostaną przez Wykonawcę wywiezione z terenu robót, bądź złożone w miejscu wskazanym przez Inwestora. </w:t>
      </w:r>
    </w:p>
    <w:p w:rsidR="005E3941" w:rsidRPr="00122E68" w:rsidRDefault="005E3941" w:rsidP="006E39E7">
      <w:pPr>
        <w:numPr>
          <w:ilvl w:val="1"/>
          <w:numId w:val="2"/>
        </w:numPr>
        <w:spacing w:after="129" w:line="255" w:lineRule="auto"/>
        <w:ind w:hanging="420"/>
        <w:rPr>
          <w:rFonts w:ascii="Times New Roman" w:hAnsi="Times New Roman" w:cs="Times New Roman"/>
          <w:sz w:val="22"/>
        </w:rPr>
      </w:pPr>
      <w:r w:rsidRPr="00122E68">
        <w:rPr>
          <w:rFonts w:ascii="Times New Roman" w:hAnsi="Times New Roman" w:cs="Times New Roman"/>
          <w:b/>
          <w:sz w:val="22"/>
        </w:rPr>
        <w:t xml:space="preserve">Atesty certyfikaty i deklaracje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 xml:space="preserve">Inwestor może dopuścić do użycia tylko te materiały, które posiadają: </w:t>
      </w:r>
    </w:p>
    <w:p w:rsidR="005E3941" w:rsidRPr="00122E68" w:rsidRDefault="005E3941" w:rsidP="006E39E7">
      <w:pPr>
        <w:numPr>
          <w:ilvl w:val="0"/>
          <w:numId w:val="7"/>
        </w:numPr>
        <w:ind w:right="10"/>
        <w:jc w:val="both"/>
        <w:rPr>
          <w:rFonts w:ascii="Times New Roman" w:hAnsi="Times New Roman" w:cs="Times New Roman"/>
          <w:sz w:val="22"/>
        </w:rPr>
      </w:pPr>
      <w:r w:rsidRPr="00122E68">
        <w:rPr>
          <w:rFonts w:ascii="Times New Roman" w:hAnsi="Times New Roman" w:cs="Times New Roman"/>
          <w:sz w:val="22"/>
        </w:rPr>
        <w:t xml:space="preserve">certyfikat na znak bezpieczeństwa wskazujący, że zapewniono zgodność z kryteriami </w:t>
      </w:r>
    </w:p>
    <w:p w:rsidR="005E3941" w:rsidRPr="00122E68" w:rsidRDefault="005E3941" w:rsidP="005E3941">
      <w:pPr>
        <w:spacing w:after="276"/>
        <w:ind w:left="24" w:right="10"/>
        <w:rPr>
          <w:rFonts w:ascii="Times New Roman" w:hAnsi="Times New Roman" w:cs="Times New Roman"/>
          <w:sz w:val="22"/>
        </w:rPr>
      </w:pPr>
      <w:r w:rsidRPr="00122E68">
        <w:rPr>
          <w:rFonts w:ascii="Times New Roman" w:hAnsi="Times New Roman" w:cs="Times New Roman"/>
          <w:sz w:val="22"/>
        </w:rPr>
        <w:t xml:space="preserve">technicznymi określonymi na podstawie Polskich Norm, aprobat technicznych oraz właściwych przepisów i dokumentów technicznych, </w:t>
      </w:r>
    </w:p>
    <w:p w:rsidR="005E3941" w:rsidRPr="00122E68" w:rsidRDefault="005E3941" w:rsidP="006E39E7">
      <w:pPr>
        <w:numPr>
          <w:ilvl w:val="0"/>
          <w:numId w:val="7"/>
        </w:numPr>
        <w:ind w:right="10"/>
        <w:jc w:val="both"/>
        <w:rPr>
          <w:rFonts w:ascii="Times New Roman" w:hAnsi="Times New Roman" w:cs="Times New Roman"/>
          <w:sz w:val="22"/>
        </w:rPr>
      </w:pPr>
      <w:r w:rsidRPr="00122E68">
        <w:rPr>
          <w:rFonts w:ascii="Times New Roman" w:hAnsi="Times New Roman" w:cs="Times New Roman"/>
          <w:sz w:val="22"/>
        </w:rPr>
        <w:t xml:space="preserve">deklaracje zgodności lub certyfikat zgodności z: Polską Normą aprobatą techniczną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 xml:space="preserve">w przypadku wyrobów, dla których nie ustanowiono Polskiej Normy, jeżeli nie są </w:t>
      </w:r>
    </w:p>
    <w:p w:rsidR="005E3941" w:rsidRPr="00122E68" w:rsidRDefault="005E3941" w:rsidP="005E3941">
      <w:pPr>
        <w:spacing w:line="274" w:lineRule="auto"/>
        <w:ind w:left="-15" w:firstLine="0"/>
        <w:rPr>
          <w:rFonts w:ascii="Times New Roman" w:hAnsi="Times New Roman" w:cs="Times New Roman"/>
          <w:sz w:val="22"/>
        </w:rPr>
      </w:pPr>
      <w:r w:rsidRPr="00122E68">
        <w:rPr>
          <w:rFonts w:ascii="Times New Roman" w:hAnsi="Times New Roman" w:cs="Times New Roman"/>
          <w:sz w:val="22"/>
        </w:rPr>
        <w:t xml:space="preserve">objęte certyfikacją określoną w punkcie a), spełniają wymogi ST. W przypadku materiałów, dla których powyższe dokumenty są wymagane przez ST, każda partia dostarczona do robót będzie posiadać te dokumenty, określające w sposób jednoznaczny te cechy. Jakiekolwiek materiały, które nie spełniają tych wymagań będą odrzucone. </w:t>
      </w:r>
    </w:p>
    <w:p w:rsidR="005E3941" w:rsidRPr="00122E68" w:rsidRDefault="005E3941" w:rsidP="005E3941">
      <w:pPr>
        <w:spacing w:after="31" w:line="259" w:lineRule="auto"/>
        <w:ind w:left="0" w:firstLine="0"/>
        <w:rPr>
          <w:rFonts w:ascii="Times New Roman" w:hAnsi="Times New Roman" w:cs="Times New Roman"/>
          <w:sz w:val="22"/>
        </w:rPr>
      </w:pPr>
      <w:r w:rsidRPr="00122E68">
        <w:rPr>
          <w:rFonts w:ascii="Times New Roman" w:hAnsi="Times New Roman" w:cs="Times New Roman"/>
          <w:sz w:val="22"/>
        </w:rPr>
        <w:t xml:space="preserve"> </w:t>
      </w:r>
    </w:p>
    <w:p w:rsidR="005E3941" w:rsidRPr="00122E68" w:rsidRDefault="005E3941" w:rsidP="006E39E7">
      <w:pPr>
        <w:numPr>
          <w:ilvl w:val="0"/>
          <w:numId w:val="3"/>
        </w:numPr>
        <w:spacing w:after="9" w:line="255" w:lineRule="auto"/>
        <w:ind w:hanging="485"/>
        <w:rPr>
          <w:rFonts w:ascii="Times New Roman" w:hAnsi="Times New Roman" w:cs="Times New Roman"/>
          <w:sz w:val="22"/>
        </w:rPr>
      </w:pPr>
      <w:r w:rsidRPr="00122E68">
        <w:rPr>
          <w:rFonts w:ascii="Times New Roman" w:hAnsi="Times New Roman" w:cs="Times New Roman"/>
          <w:b/>
          <w:sz w:val="22"/>
        </w:rPr>
        <w:t xml:space="preserve">Sprzęt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 xml:space="preserve"> Wykonawca jest zobowiązany do używania jedynie takiego sprzętu, który nie spowoduje niekorzystnego wpływu na jakość wykonywanych robót.</w:t>
      </w:r>
      <w:r w:rsidRPr="00122E68">
        <w:rPr>
          <w:rFonts w:ascii="Times New Roman" w:hAnsi="Times New Roman" w:cs="Times New Roman"/>
          <w:b/>
          <w:sz w:val="22"/>
        </w:rPr>
        <w:t xml:space="preserve"> </w:t>
      </w:r>
    </w:p>
    <w:p w:rsidR="005E3941" w:rsidRPr="00122E68" w:rsidRDefault="005E3941" w:rsidP="005E3941">
      <w:pPr>
        <w:spacing w:after="0" w:line="240" w:lineRule="auto"/>
        <w:ind w:left="0" w:firstLine="0"/>
        <w:rPr>
          <w:rFonts w:ascii="Times New Roman" w:hAnsi="Times New Roman" w:cs="Times New Roman"/>
          <w:color w:val="auto"/>
          <w:sz w:val="22"/>
        </w:rPr>
      </w:pPr>
      <w:r w:rsidRPr="00122E68">
        <w:rPr>
          <w:rFonts w:ascii="Times New Roman" w:hAnsi="Times New Roman" w:cs="Times New Roman"/>
          <w:color w:val="auto"/>
          <w:sz w:val="22"/>
        </w:rPr>
        <w:t>Sprzęt będący własnością Wykonawcy lub wynajęty do wykonania robót ma być utrzymywany w dobrym stanie i gotowości do pracy. Ma być również zgodny z normami ochrony środowiska i przepisami dotyczącymi jego użytkowania.</w:t>
      </w:r>
    </w:p>
    <w:p w:rsidR="005E3941" w:rsidRPr="00122E68" w:rsidRDefault="005E3941" w:rsidP="005E3941">
      <w:pPr>
        <w:spacing w:after="0" w:line="240" w:lineRule="auto"/>
        <w:ind w:left="0" w:firstLine="0"/>
        <w:rPr>
          <w:rFonts w:ascii="Times New Roman" w:hAnsi="Times New Roman" w:cs="Times New Roman"/>
          <w:color w:val="auto"/>
          <w:sz w:val="22"/>
        </w:rPr>
      </w:pPr>
      <w:r w:rsidRPr="00122E68">
        <w:rPr>
          <w:rFonts w:ascii="Times New Roman" w:hAnsi="Times New Roman" w:cs="Times New Roman"/>
          <w:color w:val="auto"/>
          <w:sz w:val="22"/>
        </w:rPr>
        <w:t>Wykonawca jest zobowiązany do dostarczenia Inwestorowi kompletu dokumentów potwierdzających dopuszczenie sprzętu do użytkowania, tam gdzie jest to wymagane przepisami</w:t>
      </w:r>
    </w:p>
    <w:p w:rsidR="005E3941" w:rsidRPr="00122E68" w:rsidRDefault="005E3941" w:rsidP="005E3941">
      <w:pPr>
        <w:spacing w:after="9" w:line="255" w:lineRule="auto"/>
        <w:ind w:left="494" w:firstLine="0"/>
        <w:rPr>
          <w:rFonts w:ascii="Times New Roman" w:hAnsi="Times New Roman" w:cs="Times New Roman"/>
          <w:sz w:val="22"/>
        </w:rPr>
      </w:pPr>
    </w:p>
    <w:p w:rsidR="005E3941" w:rsidRPr="00122E68" w:rsidRDefault="005E3941" w:rsidP="006E39E7">
      <w:pPr>
        <w:numPr>
          <w:ilvl w:val="0"/>
          <w:numId w:val="3"/>
        </w:numPr>
        <w:spacing w:after="9" w:line="255" w:lineRule="auto"/>
        <w:ind w:hanging="485"/>
        <w:rPr>
          <w:rFonts w:ascii="Times New Roman" w:hAnsi="Times New Roman" w:cs="Times New Roman"/>
          <w:sz w:val="22"/>
        </w:rPr>
      </w:pPr>
      <w:r w:rsidRPr="00122E68">
        <w:rPr>
          <w:rFonts w:ascii="Times New Roman" w:hAnsi="Times New Roman" w:cs="Times New Roman"/>
          <w:b/>
          <w:sz w:val="22"/>
        </w:rPr>
        <w:t xml:space="preserve">Transport </w:t>
      </w:r>
    </w:p>
    <w:p w:rsidR="005E3941" w:rsidRPr="00122E68" w:rsidRDefault="005E3941" w:rsidP="005E3941">
      <w:pPr>
        <w:spacing w:line="274" w:lineRule="auto"/>
        <w:ind w:left="-15" w:firstLine="0"/>
        <w:rPr>
          <w:rFonts w:ascii="Times New Roman" w:hAnsi="Times New Roman" w:cs="Times New Roman"/>
          <w:sz w:val="22"/>
        </w:rPr>
      </w:pPr>
      <w:r w:rsidRPr="00122E68">
        <w:rPr>
          <w:rFonts w:ascii="Times New Roman" w:hAnsi="Times New Roman" w:cs="Times New Roman"/>
          <w:sz w:val="22"/>
        </w:rPr>
        <w:t>Wykonawca jest zobowiązany do stosowania jedynie takich środków transportu, które nie wpłyną niekorzystnie na jakość wykonywanych robót i właściwości przewożonych materiałów. Wykonawca będzie usuwać na bieżąco na własny koszt, wszelkie zanieczyszczenia spowodowane jego pojazdami na drogach publicznych oraz dojazdach do terenu budowy.</w:t>
      </w:r>
    </w:p>
    <w:p w:rsidR="005E3941" w:rsidRPr="00122E68" w:rsidRDefault="005E3941" w:rsidP="005E3941">
      <w:pPr>
        <w:spacing w:after="0" w:line="240" w:lineRule="auto"/>
        <w:ind w:left="0" w:firstLine="0"/>
        <w:rPr>
          <w:rFonts w:ascii="Times New Roman" w:hAnsi="Times New Roman" w:cs="Times New Roman"/>
          <w:color w:val="auto"/>
          <w:sz w:val="22"/>
        </w:rPr>
      </w:pPr>
      <w:r w:rsidRPr="00122E68">
        <w:rPr>
          <w:rFonts w:ascii="Times New Roman" w:hAnsi="Times New Roman" w:cs="Times New Roman"/>
          <w:color w:val="auto"/>
          <w:sz w:val="22"/>
        </w:rPr>
        <w:t xml:space="preserve">Środki transportowe powinny spełniać odpowiednie wymagania w zakresie parametrów </w:t>
      </w:r>
    </w:p>
    <w:p w:rsidR="005E3941" w:rsidRPr="00122E68" w:rsidRDefault="005E3941" w:rsidP="005E3941">
      <w:pPr>
        <w:spacing w:after="0" w:line="240" w:lineRule="auto"/>
        <w:ind w:left="0" w:firstLine="0"/>
        <w:rPr>
          <w:rFonts w:ascii="Times New Roman" w:hAnsi="Times New Roman" w:cs="Times New Roman"/>
          <w:color w:val="auto"/>
          <w:sz w:val="22"/>
        </w:rPr>
      </w:pPr>
      <w:r w:rsidRPr="00122E68">
        <w:rPr>
          <w:rFonts w:ascii="Times New Roman" w:hAnsi="Times New Roman" w:cs="Times New Roman"/>
          <w:color w:val="auto"/>
          <w:sz w:val="22"/>
        </w:rPr>
        <w:t>charakteryzujących pojazdy, w szczególności w odniesieniu do gabarytów i obciążenia na oś. Jakiekolwiek skutki finansowe oraz prawne wynikające z niedotrzymania wymienionych powyżej warunków obciążają Wykonawcę.</w:t>
      </w:r>
    </w:p>
    <w:p w:rsidR="005E3941" w:rsidRPr="00122E68" w:rsidRDefault="005E3941" w:rsidP="005E3941">
      <w:pPr>
        <w:spacing w:line="274" w:lineRule="auto"/>
        <w:ind w:left="-15" w:firstLine="0"/>
        <w:rPr>
          <w:rFonts w:ascii="Times New Roman" w:hAnsi="Times New Roman" w:cs="Times New Roman"/>
          <w:sz w:val="22"/>
        </w:rPr>
      </w:pPr>
      <w:r w:rsidRPr="00122E68">
        <w:rPr>
          <w:rFonts w:ascii="Times New Roman" w:hAnsi="Times New Roman" w:cs="Times New Roman"/>
          <w:sz w:val="22"/>
        </w:rPr>
        <w:t xml:space="preserve"> </w:t>
      </w:r>
    </w:p>
    <w:p w:rsidR="005E3941" w:rsidRPr="00122E68" w:rsidRDefault="005E3941" w:rsidP="005E3941">
      <w:pPr>
        <w:spacing w:after="0" w:line="259" w:lineRule="auto"/>
        <w:ind w:left="5"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6E39E7">
      <w:pPr>
        <w:numPr>
          <w:ilvl w:val="0"/>
          <w:numId w:val="3"/>
        </w:numPr>
        <w:spacing w:after="9" w:line="255" w:lineRule="auto"/>
        <w:ind w:hanging="485"/>
        <w:rPr>
          <w:rFonts w:ascii="Times New Roman" w:hAnsi="Times New Roman" w:cs="Times New Roman"/>
          <w:sz w:val="22"/>
        </w:rPr>
      </w:pPr>
      <w:r w:rsidRPr="00122E68">
        <w:rPr>
          <w:rFonts w:ascii="Times New Roman" w:hAnsi="Times New Roman" w:cs="Times New Roman"/>
          <w:b/>
          <w:sz w:val="22"/>
        </w:rPr>
        <w:t>Wykonanie robót.</w:t>
      </w:r>
      <w:r w:rsidRPr="00122E68">
        <w:rPr>
          <w:rFonts w:ascii="Times New Roman" w:hAnsi="Times New Roman" w:cs="Times New Roman"/>
          <w:sz w:val="22"/>
        </w:rPr>
        <w:t xml:space="preserve"> </w:t>
      </w:r>
    </w:p>
    <w:p w:rsidR="005E3941" w:rsidRPr="00122E68" w:rsidRDefault="005E3941" w:rsidP="005E3941">
      <w:pPr>
        <w:ind w:left="14" w:right="10" w:firstLine="0"/>
        <w:rPr>
          <w:rFonts w:ascii="Times New Roman" w:hAnsi="Times New Roman" w:cs="Times New Roman"/>
          <w:sz w:val="22"/>
        </w:rPr>
      </w:pPr>
      <w:r w:rsidRPr="00122E68">
        <w:rPr>
          <w:rFonts w:ascii="Times New Roman" w:hAnsi="Times New Roman" w:cs="Times New Roman"/>
          <w:sz w:val="22"/>
        </w:rPr>
        <w:t xml:space="preserve">Wykonawca jest odpowiedzialny za prowadzenie robót zgodnie z umową oraz za jakość zastosowanych materiałów i wykonywanych robót, za ich zgodność z wymaganiami zawartymi w ST i opisem technicznym oraz poleceniami Inwestora. </w:t>
      </w:r>
    </w:p>
    <w:p w:rsidR="005E3941" w:rsidRPr="00122E68" w:rsidRDefault="005E3941" w:rsidP="005E3941">
      <w:pPr>
        <w:spacing w:after="35"/>
        <w:ind w:left="14" w:right="10" w:firstLine="0"/>
        <w:rPr>
          <w:rFonts w:ascii="Times New Roman" w:hAnsi="Times New Roman" w:cs="Times New Roman"/>
          <w:sz w:val="22"/>
        </w:rPr>
      </w:pPr>
      <w:r w:rsidRPr="00122E68">
        <w:rPr>
          <w:rFonts w:ascii="Times New Roman" w:hAnsi="Times New Roman" w:cs="Times New Roman"/>
          <w:sz w:val="22"/>
        </w:rPr>
        <w:t xml:space="preserve">Decyzje Inwestora dotyczące akceptacji lub odrzucenia materiałów i elementów robót będą oparte na wymaganiach sformułowanych w Umowie, Dokumentacji Technicznej i w ST, a także w normach i wytycznych </w:t>
      </w:r>
    </w:p>
    <w:p w:rsidR="005E3941" w:rsidRPr="00122E68" w:rsidRDefault="005E3941" w:rsidP="005E3941">
      <w:pPr>
        <w:ind w:left="14" w:right="445" w:firstLine="0"/>
        <w:rPr>
          <w:rFonts w:ascii="Times New Roman" w:hAnsi="Times New Roman" w:cs="Times New Roman"/>
          <w:sz w:val="22"/>
        </w:rPr>
      </w:pPr>
      <w:r w:rsidRPr="00122E68">
        <w:rPr>
          <w:rFonts w:ascii="Times New Roman" w:hAnsi="Times New Roman" w:cs="Times New Roman"/>
          <w:sz w:val="22"/>
        </w:rPr>
        <w:t xml:space="preserve">Polecenia Inwestora wykonywane nie później niż w czasie przez niego wyznaczonym, po ich otrzymaniu przez Wykonawcę, pod groźbą zatrzymania robót. Skutki finansowe z tego tytułu ponosi Wykonawca. </w:t>
      </w:r>
    </w:p>
    <w:p w:rsidR="005E3941" w:rsidRPr="00122E68" w:rsidRDefault="005E3941" w:rsidP="005E3941">
      <w:pPr>
        <w:spacing w:after="14" w:line="259" w:lineRule="auto"/>
        <w:ind w:left="17"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6E39E7">
      <w:pPr>
        <w:numPr>
          <w:ilvl w:val="0"/>
          <w:numId w:val="3"/>
        </w:numPr>
        <w:spacing w:after="9" w:line="255" w:lineRule="auto"/>
        <w:ind w:hanging="485"/>
        <w:rPr>
          <w:rFonts w:ascii="Times New Roman" w:hAnsi="Times New Roman" w:cs="Times New Roman"/>
          <w:sz w:val="22"/>
        </w:rPr>
      </w:pPr>
      <w:r w:rsidRPr="00122E68">
        <w:rPr>
          <w:rFonts w:ascii="Times New Roman" w:hAnsi="Times New Roman" w:cs="Times New Roman"/>
          <w:b/>
          <w:sz w:val="22"/>
        </w:rPr>
        <w:t xml:space="preserve">Kontrola jakości robót.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 xml:space="preserve">Celem kontroli jakości robót jest takie sterowanie ich przygotowaniem i wykonaniem, aby osiągnąć założoną  jakość robót </w:t>
      </w:r>
    </w:p>
    <w:p w:rsidR="005E3941" w:rsidRPr="00122E68" w:rsidRDefault="005E3941" w:rsidP="005E3941">
      <w:pPr>
        <w:spacing w:after="0" w:line="259" w:lineRule="auto"/>
        <w:ind w:left="17"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6E39E7">
      <w:pPr>
        <w:numPr>
          <w:ilvl w:val="1"/>
          <w:numId w:val="3"/>
        </w:numPr>
        <w:spacing w:after="28" w:line="259" w:lineRule="auto"/>
        <w:ind w:hanging="420"/>
        <w:rPr>
          <w:rFonts w:ascii="Times New Roman" w:hAnsi="Times New Roman" w:cs="Times New Roman"/>
          <w:sz w:val="22"/>
        </w:rPr>
      </w:pPr>
      <w:r w:rsidRPr="00122E68">
        <w:rPr>
          <w:rFonts w:ascii="Times New Roman" w:hAnsi="Times New Roman" w:cs="Times New Roman"/>
          <w:b/>
          <w:sz w:val="22"/>
        </w:rPr>
        <w:t xml:space="preserve">Zasady kontroli jakości robót. </w:t>
      </w:r>
    </w:p>
    <w:p w:rsidR="005E3941" w:rsidRPr="00122E68" w:rsidRDefault="005E3941" w:rsidP="005E3941">
      <w:pPr>
        <w:spacing w:after="66" w:line="274" w:lineRule="auto"/>
        <w:ind w:left="-15" w:firstLine="0"/>
        <w:rPr>
          <w:rFonts w:ascii="Times New Roman" w:hAnsi="Times New Roman" w:cs="Times New Roman"/>
          <w:sz w:val="22"/>
        </w:rPr>
      </w:pPr>
      <w:r w:rsidRPr="00122E68">
        <w:rPr>
          <w:rFonts w:ascii="Times New Roman" w:hAnsi="Times New Roman" w:cs="Times New Roman"/>
          <w:sz w:val="22"/>
        </w:rPr>
        <w:t xml:space="preserve">Wykonawca jest odpowiedzialny za pełną kontrolę robót i jakość materiałów. W przypadku wystąpienia uzasadnionej konieczności Wykonawca zapewni odpowiedni system kontroli, personel, laboratorium, sprzęt, zaopatrzenie i wszystkie urządzenia niezbędne do pobierania próbek i badań materiałów oraz robót. Wykonawca będzie przeprowadzać pomiary i badania materiałów i robót z częstotliwością zapewniającą stwierdzenie, że roboty wykonano zgodnie z wymaganiami zawartymi w dokumentacji przekazanej przez Zamawiającego i ST jednak nie rzadziej niż jest to określone w ST, normach i wytycznych. Wszystkie koszty związane z organizowaniem i prowadzeniem badań materiałów i robót ponosi Wykonawca. </w:t>
      </w:r>
    </w:p>
    <w:p w:rsidR="005E3941" w:rsidRPr="00122E68" w:rsidRDefault="005E3941" w:rsidP="005E3941">
      <w:pPr>
        <w:spacing w:after="9" w:line="255" w:lineRule="auto"/>
        <w:rPr>
          <w:rFonts w:ascii="Times New Roman" w:hAnsi="Times New Roman" w:cs="Times New Roman"/>
          <w:sz w:val="22"/>
        </w:rPr>
      </w:pPr>
    </w:p>
    <w:p w:rsidR="005E3941" w:rsidRPr="00122E68" w:rsidRDefault="005E3941" w:rsidP="006E39E7">
      <w:pPr>
        <w:numPr>
          <w:ilvl w:val="1"/>
          <w:numId w:val="3"/>
        </w:numPr>
        <w:spacing w:after="9" w:line="255" w:lineRule="auto"/>
        <w:ind w:hanging="420"/>
        <w:rPr>
          <w:rFonts w:ascii="Times New Roman" w:hAnsi="Times New Roman" w:cs="Times New Roman"/>
          <w:sz w:val="22"/>
        </w:rPr>
      </w:pPr>
      <w:r w:rsidRPr="00122E68">
        <w:rPr>
          <w:rFonts w:ascii="Times New Roman" w:hAnsi="Times New Roman" w:cs="Times New Roman"/>
          <w:b/>
          <w:sz w:val="22"/>
        </w:rPr>
        <w:t xml:space="preserve">Pobieranie próbek </w:t>
      </w:r>
    </w:p>
    <w:p w:rsidR="005E3941" w:rsidRPr="00122E68" w:rsidRDefault="005E3941" w:rsidP="00E42309">
      <w:pPr>
        <w:spacing w:after="29" w:line="259" w:lineRule="auto"/>
        <w:ind w:left="0" w:firstLine="0"/>
        <w:rPr>
          <w:rFonts w:ascii="Times New Roman" w:hAnsi="Times New Roman" w:cs="Times New Roman"/>
          <w:sz w:val="22"/>
        </w:rPr>
      </w:pPr>
      <w:r w:rsidRPr="00122E68">
        <w:rPr>
          <w:rFonts w:ascii="Times New Roman" w:hAnsi="Times New Roman" w:cs="Times New Roman"/>
          <w:sz w:val="22"/>
        </w:rPr>
        <w:t xml:space="preserve">Jeżeli zajdzie uzasadniona konieczność pobrania do badań próbek materiałów będą one pobierane losowo. Zaleca się stosowanie statystycznych metod pobierania próbek, opartych na zasadzie, że wszystkie jednostkowe elementy produkcji mogą być z jednakowym prawdopodobieństwem wytypowane do badań. Inwestor będzie mieć zapewnioną możliwość udziału w pobieraniu próbek.  </w:t>
      </w:r>
    </w:p>
    <w:p w:rsidR="005E3941" w:rsidRPr="00122E68" w:rsidRDefault="005E3941" w:rsidP="005E3941">
      <w:pPr>
        <w:spacing w:after="84" w:line="259" w:lineRule="auto"/>
        <w:ind w:left="708" w:firstLine="0"/>
        <w:rPr>
          <w:rFonts w:ascii="Times New Roman" w:hAnsi="Times New Roman" w:cs="Times New Roman"/>
          <w:sz w:val="22"/>
        </w:rPr>
      </w:pPr>
      <w:r w:rsidRPr="00122E68">
        <w:rPr>
          <w:rFonts w:ascii="Times New Roman" w:hAnsi="Times New Roman" w:cs="Times New Roman"/>
          <w:sz w:val="22"/>
        </w:rPr>
        <w:t xml:space="preserve"> </w:t>
      </w:r>
    </w:p>
    <w:p w:rsidR="005E3941" w:rsidRPr="00122E68" w:rsidRDefault="005E3941" w:rsidP="006E39E7">
      <w:pPr>
        <w:numPr>
          <w:ilvl w:val="1"/>
          <w:numId w:val="3"/>
        </w:numPr>
        <w:spacing w:after="9" w:line="255" w:lineRule="auto"/>
        <w:ind w:hanging="420"/>
        <w:rPr>
          <w:rFonts w:ascii="Times New Roman" w:hAnsi="Times New Roman" w:cs="Times New Roman"/>
          <w:sz w:val="22"/>
        </w:rPr>
      </w:pPr>
      <w:r w:rsidRPr="00122E68">
        <w:rPr>
          <w:rFonts w:ascii="Times New Roman" w:hAnsi="Times New Roman" w:cs="Times New Roman"/>
          <w:b/>
          <w:sz w:val="22"/>
        </w:rPr>
        <w:t xml:space="preserve">Badania i pomiary </w:t>
      </w:r>
    </w:p>
    <w:p w:rsidR="005E3941" w:rsidRPr="00122E68" w:rsidRDefault="005E3941" w:rsidP="005E3941">
      <w:pPr>
        <w:ind w:left="14" w:right="10" w:firstLine="0"/>
        <w:rPr>
          <w:rFonts w:ascii="Times New Roman" w:hAnsi="Times New Roman" w:cs="Times New Roman"/>
          <w:sz w:val="22"/>
        </w:rPr>
      </w:pPr>
      <w:r w:rsidRPr="00122E68">
        <w:rPr>
          <w:rFonts w:ascii="Times New Roman" w:hAnsi="Times New Roman" w:cs="Times New Roman"/>
          <w:sz w:val="22"/>
        </w:rPr>
        <w:t xml:space="preserve">Wszystkie badania i pomiary jeśli będą konieczne lub wymagane przez Inwestora będą przeprowadzone zgodnie z wymaganiami norm, wytycznymi krajowymi lub innymi procedurami zaakceptowanymi przez Inwestora. </w:t>
      </w:r>
    </w:p>
    <w:p w:rsidR="005E3941" w:rsidRPr="00122E68" w:rsidRDefault="005E3941" w:rsidP="005E3941">
      <w:pPr>
        <w:ind w:left="14" w:right="77" w:firstLine="0"/>
        <w:rPr>
          <w:rFonts w:ascii="Times New Roman" w:hAnsi="Times New Roman" w:cs="Times New Roman"/>
          <w:sz w:val="22"/>
        </w:rPr>
      </w:pPr>
      <w:r w:rsidRPr="00122E68">
        <w:rPr>
          <w:rFonts w:ascii="Times New Roman" w:hAnsi="Times New Roman" w:cs="Times New Roman"/>
          <w:sz w:val="22"/>
        </w:rPr>
        <w:lastRenderedPageBreak/>
        <w:t xml:space="preserve">Przed przystąpieniem do pomiarów i badań Wykonawca powiadomi Inwestora o rodzaju, miejscu i terminie badania. Wyniki pomiarów i badań Wykonawca przedstawi na piśmie do akceptacji Inwestorowi </w:t>
      </w:r>
    </w:p>
    <w:p w:rsidR="005E3941" w:rsidRPr="00122E68" w:rsidRDefault="005E3941" w:rsidP="005E3941">
      <w:pPr>
        <w:spacing w:after="0" w:line="259" w:lineRule="auto"/>
        <w:ind w:left="17"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6E39E7">
      <w:pPr>
        <w:numPr>
          <w:ilvl w:val="0"/>
          <w:numId w:val="3"/>
        </w:numPr>
        <w:spacing w:after="9" w:line="255" w:lineRule="auto"/>
        <w:ind w:hanging="485"/>
        <w:rPr>
          <w:rFonts w:ascii="Times New Roman" w:hAnsi="Times New Roman" w:cs="Times New Roman"/>
          <w:sz w:val="22"/>
        </w:rPr>
      </w:pPr>
      <w:r w:rsidRPr="00122E68">
        <w:rPr>
          <w:rFonts w:ascii="Times New Roman" w:hAnsi="Times New Roman" w:cs="Times New Roman"/>
          <w:b/>
          <w:sz w:val="22"/>
        </w:rPr>
        <w:t xml:space="preserve">Obmiar robót </w:t>
      </w:r>
    </w:p>
    <w:p w:rsidR="005E3941" w:rsidRPr="00122E68" w:rsidRDefault="005E3941" w:rsidP="00E42309">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r w:rsidRPr="00122E68">
        <w:rPr>
          <w:rFonts w:ascii="Times New Roman" w:hAnsi="Times New Roman" w:cs="Times New Roman"/>
          <w:sz w:val="22"/>
        </w:rPr>
        <w:t>Ponieważ obowiązującym wynagrodzeniem jest cena ryczałtowa nie wymaga się prowadzenia książki obmiarów.</w:t>
      </w:r>
    </w:p>
    <w:p w:rsidR="005E3941" w:rsidRPr="00122E68" w:rsidRDefault="005E3941" w:rsidP="005E3941">
      <w:pPr>
        <w:spacing w:after="0" w:line="259" w:lineRule="auto"/>
        <w:ind w:firstLine="0"/>
        <w:rPr>
          <w:rFonts w:ascii="Times New Roman" w:hAnsi="Times New Roman" w:cs="Times New Roman"/>
          <w:sz w:val="22"/>
        </w:rPr>
      </w:pPr>
    </w:p>
    <w:p w:rsidR="00E42309" w:rsidRPr="00122E68" w:rsidRDefault="005E3941" w:rsidP="006E39E7">
      <w:pPr>
        <w:numPr>
          <w:ilvl w:val="0"/>
          <w:numId w:val="3"/>
        </w:numPr>
        <w:spacing w:after="9" w:line="255" w:lineRule="auto"/>
        <w:ind w:hanging="420"/>
        <w:rPr>
          <w:rFonts w:ascii="Times New Roman" w:hAnsi="Times New Roman" w:cs="Times New Roman"/>
          <w:sz w:val="22"/>
        </w:rPr>
      </w:pPr>
      <w:r w:rsidRPr="00122E68">
        <w:rPr>
          <w:rFonts w:ascii="Times New Roman" w:hAnsi="Times New Roman" w:cs="Times New Roman"/>
          <w:b/>
          <w:sz w:val="22"/>
        </w:rPr>
        <w:t xml:space="preserve">Dokumenty budowy </w:t>
      </w:r>
    </w:p>
    <w:p w:rsidR="000561BC" w:rsidRPr="00122E68" w:rsidRDefault="000561BC" w:rsidP="000561BC">
      <w:pPr>
        <w:spacing w:after="9" w:line="255" w:lineRule="auto"/>
        <w:ind w:left="494" w:firstLine="0"/>
        <w:rPr>
          <w:rFonts w:ascii="Times New Roman" w:hAnsi="Times New Roman" w:cs="Times New Roman"/>
          <w:sz w:val="22"/>
        </w:rPr>
      </w:pPr>
    </w:p>
    <w:p w:rsidR="005E3941" w:rsidRPr="00122E68" w:rsidRDefault="00E42309" w:rsidP="00E42309">
      <w:pPr>
        <w:spacing w:after="9" w:line="255" w:lineRule="auto"/>
        <w:ind w:left="0" w:firstLine="0"/>
        <w:rPr>
          <w:rFonts w:ascii="Times New Roman" w:hAnsi="Times New Roman" w:cs="Times New Roman"/>
          <w:sz w:val="22"/>
        </w:rPr>
      </w:pPr>
      <w:r w:rsidRPr="00122E68">
        <w:rPr>
          <w:rFonts w:ascii="Times New Roman" w:hAnsi="Times New Roman" w:cs="Times New Roman"/>
          <w:sz w:val="22"/>
        </w:rPr>
        <w:t>- Dziennik budowy</w:t>
      </w:r>
    </w:p>
    <w:p w:rsidR="005E3941" w:rsidRPr="00122E68" w:rsidRDefault="005E3941" w:rsidP="006E39E7">
      <w:pPr>
        <w:numPr>
          <w:ilvl w:val="0"/>
          <w:numId w:val="4"/>
        </w:numPr>
        <w:ind w:right="10" w:hanging="139"/>
        <w:jc w:val="both"/>
        <w:rPr>
          <w:rFonts w:ascii="Times New Roman" w:hAnsi="Times New Roman" w:cs="Times New Roman"/>
          <w:sz w:val="22"/>
        </w:rPr>
      </w:pPr>
      <w:r w:rsidRPr="00122E68">
        <w:rPr>
          <w:rFonts w:ascii="Times New Roman" w:hAnsi="Times New Roman" w:cs="Times New Roman"/>
          <w:sz w:val="22"/>
        </w:rPr>
        <w:t xml:space="preserve">Protokoły przekazania terenu budowy,  </w:t>
      </w:r>
    </w:p>
    <w:p w:rsidR="005E3941" w:rsidRPr="00122E68" w:rsidRDefault="005E3941" w:rsidP="006E39E7">
      <w:pPr>
        <w:numPr>
          <w:ilvl w:val="0"/>
          <w:numId w:val="4"/>
        </w:numPr>
        <w:ind w:right="10" w:hanging="139"/>
        <w:jc w:val="both"/>
        <w:rPr>
          <w:rFonts w:ascii="Times New Roman" w:hAnsi="Times New Roman" w:cs="Times New Roman"/>
          <w:sz w:val="22"/>
        </w:rPr>
      </w:pPr>
      <w:r w:rsidRPr="00122E68">
        <w:rPr>
          <w:rFonts w:ascii="Times New Roman" w:hAnsi="Times New Roman" w:cs="Times New Roman"/>
          <w:sz w:val="22"/>
        </w:rPr>
        <w:t xml:space="preserve">Umowy cywilno-prawne, </w:t>
      </w:r>
    </w:p>
    <w:p w:rsidR="005E3941" w:rsidRPr="00122E68" w:rsidRDefault="005E3941" w:rsidP="006E39E7">
      <w:pPr>
        <w:numPr>
          <w:ilvl w:val="0"/>
          <w:numId w:val="4"/>
        </w:numPr>
        <w:ind w:right="10" w:hanging="139"/>
        <w:jc w:val="both"/>
        <w:rPr>
          <w:rFonts w:ascii="Times New Roman" w:hAnsi="Times New Roman" w:cs="Times New Roman"/>
          <w:sz w:val="22"/>
        </w:rPr>
      </w:pPr>
      <w:r w:rsidRPr="00122E68">
        <w:rPr>
          <w:rFonts w:ascii="Times New Roman" w:hAnsi="Times New Roman" w:cs="Times New Roman"/>
          <w:sz w:val="22"/>
        </w:rPr>
        <w:t xml:space="preserve">Protokół końcowy odbioru robót, </w:t>
      </w:r>
    </w:p>
    <w:p w:rsidR="005E3941" w:rsidRPr="00122E68" w:rsidRDefault="005E3941" w:rsidP="006E39E7">
      <w:pPr>
        <w:numPr>
          <w:ilvl w:val="0"/>
          <w:numId w:val="4"/>
        </w:numPr>
        <w:ind w:right="10" w:hanging="139"/>
        <w:jc w:val="both"/>
        <w:rPr>
          <w:rFonts w:ascii="Times New Roman" w:hAnsi="Times New Roman" w:cs="Times New Roman"/>
          <w:sz w:val="22"/>
        </w:rPr>
      </w:pPr>
      <w:r w:rsidRPr="00122E68">
        <w:rPr>
          <w:rFonts w:ascii="Times New Roman" w:hAnsi="Times New Roman" w:cs="Times New Roman"/>
          <w:sz w:val="22"/>
        </w:rPr>
        <w:t>Protokoły z narad i ustaleń,</w:t>
      </w:r>
    </w:p>
    <w:p w:rsidR="005E3941" w:rsidRPr="00122E68" w:rsidRDefault="005E3941" w:rsidP="006E39E7">
      <w:pPr>
        <w:numPr>
          <w:ilvl w:val="0"/>
          <w:numId w:val="4"/>
        </w:numPr>
        <w:ind w:right="10" w:hanging="139"/>
        <w:jc w:val="both"/>
        <w:rPr>
          <w:rFonts w:ascii="Times New Roman" w:hAnsi="Times New Roman" w:cs="Times New Roman"/>
          <w:sz w:val="22"/>
        </w:rPr>
      </w:pPr>
      <w:r w:rsidRPr="00122E68">
        <w:rPr>
          <w:rFonts w:ascii="Times New Roman" w:hAnsi="Times New Roman" w:cs="Times New Roman"/>
          <w:sz w:val="22"/>
        </w:rPr>
        <w:t xml:space="preserve">Korespondencja na budowie. </w:t>
      </w:r>
    </w:p>
    <w:p w:rsidR="005E3941" w:rsidRPr="00122E68" w:rsidRDefault="005E3941" w:rsidP="005E3941">
      <w:pPr>
        <w:spacing w:line="274" w:lineRule="auto"/>
        <w:ind w:left="-15" w:firstLine="0"/>
        <w:rPr>
          <w:rFonts w:ascii="Times New Roman" w:hAnsi="Times New Roman" w:cs="Times New Roman"/>
          <w:sz w:val="22"/>
        </w:rPr>
      </w:pPr>
    </w:p>
    <w:p w:rsidR="005E3941" w:rsidRPr="00122E68" w:rsidRDefault="005E3941" w:rsidP="005E3941">
      <w:pPr>
        <w:spacing w:line="274" w:lineRule="auto"/>
        <w:ind w:left="-15" w:firstLine="0"/>
        <w:rPr>
          <w:rFonts w:ascii="Times New Roman" w:hAnsi="Times New Roman" w:cs="Times New Roman"/>
          <w:sz w:val="22"/>
        </w:rPr>
      </w:pPr>
      <w:r w:rsidRPr="00122E68">
        <w:rPr>
          <w:rFonts w:ascii="Times New Roman" w:hAnsi="Times New Roman" w:cs="Times New Roman"/>
          <w:sz w:val="22"/>
        </w:rPr>
        <w:t xml:space="preserve">Dokumenty budowy będą przechowywane na terenie budowy w miejscu odpowiednio zabezpieczonym. Zaginięcie któregokolwiek z dokumentów budowy spowoduje jego natychmiastowe odtworzenie w formie przewidzianej prawem. Wszelkie dokumenty budowy będą zawsze dostępne dla Inwestora. </w:t>
      </w:r>
    </w:p>
    <w:p w:rsidR="005E3941" w:rsidRPr="00122E68" w:rsidRDefault="005E3941" w:rsidP="005E3941">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6E39E7">
      <w:pPr>
        <w:numPr>
          <w:ilvl w:val="0"/>
          <w:numId w:val="3"/>
        </w:numPr>
        <w:spacing w:after="9" w:line="255" w:lineRule="auto"/>
        <w:ind w:hanging="310"/>
        <w:rPr>
          <w:rFonts w:ascii="Times New Roman" w:hAnsi="Times New Roman" w:cs="Times New Roman"/>
          <w:sz w:val="22"/>
        </w:rPr>
      </w:pPr>
      <w:r w:rsidRPr="00122E68">
        <w:rPr>
          <w:rFonts w:ascii="Times New Roman" w:hAnsi="Times New Roman" w:cs="Times New Roman"/>
          <w:b/>
          <w:sz w:val="22"/>
        </w:rPr>
        <w:t xml:space="preserve"> Odbiór robót </w:t>
      </w:r>
    </w:p>
    <w:p w:rsidR="005E3941" w:rsidRPr="00122E68" w:rsidRDefault="005E3941" w:rsidP="005E3941">
      <w:pPr>
        <w:spacing w:after="9" w:line="255" w:lineRule="auto"/>
        <w:ind w:left="19"/>
        <w:rPr>
          <w:rFonts w:ascii="Times New Roman" w:hAnsi="Times New Roman" w:cs="Times New Roman"/>
          <w:b/>
          <w:sz w:val="22"/>
        </w:rPr>
      </w:pPr>
    </w:p>
    <w:p w:rsidR="005E3941" w:rsidRPr="00122E68" w:rsidRDefault="005E3941" w:rsidP="005E3941">
      <w:pPr>
        <w:spacing w:after="9" w:line="255" w:lineRule="auto"/>
        <w:ind w:left="19"/>
        <w:rPr>
          <w:rFonts w:ascii="Times New Roman" w:hAnsi="Times New Roman" w:cs="Times New Roman"/>
          <w:sz w:val="22"/>
        </w:rPr>
      </w:pPr>
      <w:r w:rsidRPr="00122E68">
        <w:rPr>
          <w:rFonts w:ascii="Times New Roman" w:hAnsi="Times New Roman" w:cs="Times New Roman"/>
          <w:b/>
          <w:sz w:val="22"/>
        </w:rPr>
        <w:t xml:space="preserve">9.1 Rodzaje odbiorów robót. </w:t>
      </w:r>
    </w:p>
    <w:p w:rsidR="00E42309" w:rsidRPr="00122E68" w:rsidRDefault="005E3941" w:rsidP="00E42309">
      <w:pPr>
        <w:spacing w:after="0" w:line="240" w:lineRule="auto"/>
        <w:ind w:left="22" w:right="11" w:hanging="11"/>
        <w:rPr>
          <w:rFonts w:ascii="Times New Roman" w:hAnsi="Times New Roman" w:cs="Times New Roman"/>
          <w:sz w:val="22"/>
        </w:rPr>
      </w:pPr>
      <w:r w:rsidRPr="00122E68">
        <w:rPr>
          <w:rFonts w:ascii="Times New Roman" w:hAnsi="Times New Roman" w:cs="Times New Roman"/>
          <w:sz w:val="22"/>
        </w:rPr>
        <w:t>W zależności od ustaleń, roboty podlegają następującym etapom odbioru, dokonywanym przy udziale Wykonawcy;</w:t>
      </w:r>
    </w:p>
    <w:p w:rsidR="00E42309" w:rsidRPr="00122E68" w:rsidRDefault="005E3941" w:rsidP="00E42309">
      <w:pPr>
        <w:spacing w:after="0" w:line="240" w:lineRule="auto"/>
        <w:ind w:left="22" w:right="11" w:hanging="11"/>
        <w:rPr>
          <w:rFonts w:ascii="Times New Roman" w:hAnsi="Times New Roman" w:cs="Times New Roman"/>
          <w:sz w:val="22"/>
        </w:rPr>
      </w:pPr>
      <w:r w:rsidRPr="00122E68">
        <w:rPr>
          <w:rFonts w:ascii="Times New Roman" w:hAnsi="Times New Roman" w:cs="Times New Roman"/>
          <w:sz w:val="22"/>
        </w:rPr>
        <w:t xml:space="preserve">a/ odbiorowi robót zanikowych i ulegających </w:t>
      </w:r>
      <w:r w:rsidR="00E42309" w:rsidRPr="00122E68">
        <w:rPr>
          <w:rFonts w:ascii="Times New Roman" w:hAnsi="Times New Roman" w:cs="Times New Roman"/>
          <w:sz w:val="22"/>
        </w:rPr>
        <w:t>zakryciu</w:t>
      </w:r>
    </w:p>
    <w:p w:rsidR="005E3941" w:rsidRPr="00122E68" w:rsidRDefault="005E3941" w:rsidP="00E42309">
      <w:pPr>
        <w:spacing w:after="0" w:line="240" w:lineRule="auto"/>
        <w:ind w:left="24" w:right="10"/>
        <w:rPr>
          <w:rFonts w:ascii="Times New Roman" w:hAnsi="Times New Roman" w:cs="Times New Roman"/>
          <w:sz w:val="22"/>
        </w:rPr>
      </w:pPr>
      <w:r w:rsidRPr="00122E68">
        <w:rPr>
          <w:rFonts w:ascii="Times New Roman" w:hAnsi="Times New Roman" w:cs="Times New Roman"/>
          <w:sz w:val="22"/>
        </w:rPr>
        <w:t xml:space="preserve">b/ odbiorowi ostatecznemu </w:t>
      </w:r>
    </w:p>
    <w:p w:rsidR="005E3941" w:rsidRPr="00122E68" w:rsidRDefault="005E3941" w:rsidP="00E42309">
      <w:pPr>
        <w:spacing w:after="0" w:line="240" w:lineRule="auto"/>
        <w:ind w:left="22" w:right="11" w:hanging="11"/>
        <w:rPr>
          <w:rFonts w:ascii="Times New Roman" w:hAnsi="Times New Roman" w:cs="Times New Roman"/>
          <w:sz w:val="22"/>
        </w:rPr>
      </w:pPr>
      <w:r w:rsidRPr="00122E68">
        <w:rPr>
          <w:rFonts w:ascii="Times New Roman" w:hAnsi="Times New Roman" w:cs="Times New Roman"/>
          <w:sz w:val="22"/>
        </w:rPr>
        <w:t xml:space="preserve">c/ odbiorowi pogwarancyjnemu </w:t>
      </w:r>
    </w:p>
    <w:p w:rsidR="005E3941" w:rsidRPr="00122E68" w:rsidRDefault="005E3941" w:rsidP="005E3941">
      <w:pPr>
        <w:spacing w:after="0" w:line="240" w:lineRule="auto"/>
        <w:ind w:left="22" w:right="11" w:hanging="11"/>
        <w:rPr>
          <w:rFonts w:ascii="Times New Roman" w:hAnsi="Times New Roman" w:cs="Times New Roman"/>
          <w:sz w:val="22"/>
        </w:rPr>
      </w:pPr>
    </w:p>
    <w:p w:rsidR="005E3941" w:rsidRPr="00122E68" w:rsidRDefault="005E3941" w:rsidP="005E3941">
      <w:pPr>
        <w:spacing w:after="299" w:line="255" w:lineRule="auto"/>
        <w:ind w:left="19"/>
        <w:rPr>
          <w:rFonts w:ascii="Times New Roman" w:hAnsi="Times New Roman" w:cs="Times New Roman"/>
          <w:sz w:val="22"/>
        </w:rPr>
      </w:pPr>
      <w:r w:rsidRPr="00122E68">
        <w:rPr>
          <w:rFonts w:ascii="Times New Roman" w:hAnsi="Times New Roman" w:cs="Times New Roman"/>
          <w:b/>
          <w:sz w:val="22"/>
        </w:rPr>
        <w:t xml:space="preserve">9.2  Odbiór robót zanikowych i ulegających zakryciu </w:t>
      </w:r>
    </w:p>
    <w:p w:rsidR="005E3941" w:rsidRPr="00122E68" w:rsidRDefault="005E3941" w:rsidP="005E3941">
      <w:pPr>
        <w:spacing w:after="280"/>
        <w:ind w:left="14" w:right="10" w:firstLine="701"/>
        <w:rPr>
          <w:rFonts w:ascii="Times New Roman" w:hAnsi="Times New Roman" w:cs="Times New Roman"/>
          <w:sz w:val="22"/>
        </w:rPr>
      </w:pPr>
      <w:r w:rsidRPr="00122E68">
        <w:rPr>
          <w:rFonts w:ascii="Times New Roman" w:hAnsi="Times New Roman" w:cs="Times New Roman"/>
          <w:sz w:val="22"/>
        </w:rPr>
        <w:t xml:space="preserve">Odbiór robót zanikowych i ulegających zakryciu polega na finalnej ocenie ilości i jakości wykonywanych robót, które w dalszym procesie realizacji ulegną zakryciu. Odbiór robót zanikowych i ulegających zakryciu będzie dokonany po zgłoszeniu Wykonawcy w czasie umożliwiającym wykonanie ewentualnych korekt i poprawek bez hamowania ogólnego postępu robót. Odbioru robót dokonuje Inwestor . </w:t>
      </w:r>
    </w:p>
    <w:p w:rsidR="000561BC" w:rsidRPr="00122E68" w:rsidRDefault="000561BC" w:rsidP="005E3941">
      <w:pPr>
        <w:spacing w:after="280"/>
        <w:ind w:left="14" w:right="10" w:firstLine="701"/>
        <w:rPr>
          <w:rFonts w:ascii="Times New Roman" w:hAnsi="Times New Roman" w:cs="Times New Roman"/>
          <w:sz w:val="22"/>
        </w:rPr>
      </w:pPr>
    </w:p>
    <w:p w:rsidR="005E3941" w:rsidRPr="00122E68" w:rsidRDefault="005E3941" w:rsidP="005E3941">
      <w:pPr>
        <w:spacing w:after="239" w:line="255" w:lineRule="auto"/>
        <w:ind w:left="19"/>
        <w:rPr>
          <w:rFonts w:ascii="Times New Roman" w:hAnsi="Times New Roman" w:cs="Times New Roman"/>
          <w:sz w:val="22"/>
        </w:rPr>
      </w:pPr>
      <w:r w:rsidRPr="00122E68">
        <w:rPr>
          <w:rFonts w:ascii="Times New Roman" w:hAnsi="Times New Roman" w:cs="Times New Roman"/>
          <w:b/>
          <w:sz w:val="22"/>
        </w:rPr>
        <w:t xml:space="preserve">9.3   Odbiór ostateczny robót.  </w:t>
      </w:r>
    </w:p>
    <w:p w:rsidR="00E42309" w:rsidRPr="00122E68" w:rsidRDefault="005E3941" w:rsidP="00E42309">
      <w:pPr>
        <w:spacing w:after="267"/>
        <w:ind w:left="24" w:right="10"/>
        <w:rPr>
          <w:rFonts w:ascii="Times New Roman" w:hAnsi="Times New Roman" w:cs="Times New Roman"/>
          <w:sz w:val="22"/>
        </w:rPr>
      </w:pPr>
      <w:r w:rsidRPr="00122E68">
        <w:rPr>
          <w:rFonts w:ascii="Times New Roman" w:hAnsi="Times New Roman" w:cs="Times New Roman"/>
          <w:b/>
          <w:sz w:val="22"/>
        </w:rPr>
        <w:t xml:space="preserve">             </w:t>
      </w:r>
      <w:r w:rsidRPr="00122E68">
        <w:rPr>
          <w:rFonts w:ascii="Times New Roman" w:hAnsi="Times New Roman" w:cs="Times New Roman"/>
          <w:sz w:val="22"/>
        </w:rPr>
        <w:t xml:space="preserve">Odbiór ostateczny polega na finalnej ocenie rzeczywistego wykonania robót w odniesieniu do ich ilości, jakości i wartości. Całkowite zakończenie robót oraz gotowość do odbioru ostatecznego Wykonawca zgłosi Inwestorowi. Odbiór ostateczny robót nastąpi w terminie ustalonym w dokumentach przetargowych, licząc od dnia otrzymania przez Inwestora zgłoszenia zakończenia robót. </w:t>
      </w:r>
      <w:r w:rsidR="00E42309" w:rsidRPr="00122E68">
        <w:rPr>
          <w:rFonts w:ascii="Times New Roman" w:hAnsi="Times New Roman" w:cs="Times New Roman"/>
          <w:sz w:val="22"/>
        </w:rPr>
        <w:t xml:space="preserve"> </w:t>
      </w:r>
    </w:p>
    <w:p w:rsidR="005E3941" w:rsidRPr="00122E68" w:rsidRDefault="005E3941" w:rsidP="00E42309">
      <w:pPr>
        <w:spacing w:after="267"/>
        <w:ind w:left="24" w:right="10"/>
        <w:rPr>
          <w:rFonts w:ascii="Times New Roman" w:hAnsi="Times New Roman" w:cs="Times New Roman"/>
          <w:sz w:val="22"/>
        </w:rPr>
      </w:pPr>
      <w:r w:rsidRPr="00122E68">
        <w:rPr>
          <w:rFonts w:ascii="Times New Roman" w:hAnsi="Times New Roman" w:cs="Times New Roman"/>
          <w:sz w:val="22"/>
        </w:rPr>
        <w:lastRenderedPageBreak/>
        <w:t xml:space="preserve">Odbioru ostatecznego robót dokona Komisja wyznaczona przez Inwestora w obecności Wykonawcy. Komisja odbierająca roboty dokona ich oceny jakościowej na podstawie przedłożonych dokumentów, pomiarów, ocenie wizualnej oraz zgodności wykonania robót z ST. </w:t>
      </w:r>
    </w:p>
    <w:p w:rsidR="005E3941" w:rsidRPr="00122E68" w:rsidRDefault="005E3941" w:rsidP="005E3941">
      <w:pPr>
        <w:spacing w:after="36"/>
        <w:ind w:left="14" w:right="10" w:firstLine="701"/>
        <w:rPr>
          <w:rFonts w:ascii="Times New Roman" w:hAnsi="Times New Roman" w:cs="Times New Roman"/>
          <w:sz w:val="22"/>
        </w:rPr>
      </w:pPr>
      <w:r w:rsidRPr="00122E68">
        <w:rPr>
          <w:rFonts w:ascii="Times New Roman" w:hAnsi="Times New Roman" w:cs="Times New Roman"/>
          <w:sz w:val="22"/>
        </w:rPr>
        <w:t xml:space="preserve">W toku odbioru ostatecznego robót komisja zapozna się z realizacją ustaleń przyjętych w trakcie odbiorów robót zanikowych i ulegających zakryciu, zwłaszcza w zakresie wykonania robót uzupełniających i robót poprawkowych. Wszystkie zarządzone przez Komisję roboty poprawkowe lub uzupełniające będą zestawione w/g wzoru ustalonego przez Inwestora. </w:t>
      </w:r>
    </w:p>
    <w:p w:rsidR="005E3941" w:rsidRPr="00122E68" w:rsidRDefault="005E3941" w:rsidP="005E3941">
      <w:pPr>
        <w:spacing w:after="72" w:line="259" w:lineRule="auto"/>
        <w:ind w:left="0" w:right="140" w:firstLine="0"/>
        <w:jc w:val="center"/>
        <w:rPr>
          <w:rFonts w:ascii="Times New Roman" w:hAnsi="Times New Roman" w:cs="Times New Roman"/>
          <w:sz w:val="22"/>
        </w:rPr>
      </w:pPr>
    </w:p>
    <w:p w:rsidR="005E3941" w:rsidRPr="00122E68" w:rsidRDefault="005E3941" w:rsidP="005E3941">
      <w:pPr>
        <w:spacing w:after="9" w:line="255" w:lineRule="auto"/>
        <w:ind w:left="19"/>
        <w:rPr>
          <w:rFonts w:ascii="Times New Roman" w:hAnsi="Times New Roman" w:cs="Times New Roman"/>
          <w:sz w:val="22"/>
        </w:rPr>
      </w:pPr>
      <w:r w:rsidRPr="00122E68">
        <w:rPr>
          <w:rFonts w:ascii="Times New Roman" w:hAnsi="Times New Roman" w:cs="Times New Roman"/>
          <w:b/>
          <w:sz w:val="22"/>
        </w:rPr>
        <w:t xml:space="preserve">9.4    Dokumenty do odbioru ostatecznego </w:t>
      </w:r>
    </w:p>
    <w:p w:rsidR="005E3941" w:rsidRPr="00122E68" w:rsidRDefault="005E3941" w:rsidP="005E3941">
      <w:pPr>
        <w:spacing w:after="0" w:line="259" w:lineRule="auto"/>
        <w:ind w:left="379" w:firstLine="0"/>
        <w:rPr>
          <w:rFonts w:ascii="Times New Roman" w:hAnsi="Times New Roman" w:cs="Times New Roman"/>
          <w:sz w:val="22"/>
        </w:rPr>
      </w:pPr>
      <w:r w:rsidRPr="00122E68">
        <w:rPr>
          <w:rFonts w:ascii="Times New Roman" w:hAnsi="Times New Roman" w:cs="Times New Roman"/>
          <w:sz w:val="22"/>
        </w:rPr>
        <w:t xml:space="preserve"> </w:t>
      </w:r>
    </w:p>
    <w:p w:rsidR="005E3941" w:rsidRPr="00122E68" w:rsidRDefault="005E3941" w:rsidP="005E3941">
      <w:pPr>
        <w:ind w:left="389" w:right="10"/>
        <w:rPr>
          <w:rFonts w:ascii="Times New Roman" w:hAnsi="Times New Roman" w:cs="Times New Roman"/>
          <w:sz w:val="22"/>
        </w:rPr>
      </w:pPr>
      <w:r w:rsidRPr="00122E68">
        <w:rPr>
          <w:rFonts w:ascii="Times New Roman" w:hAnsi="Times New Roman" w:cs="Times New Roman"/>
          <w:sz w:val="22"/>
        </w:rPr>
        <w:t xml:space="preserve">Podstawowym dokumentem do dokonania odbioru ostatecznego robót jest Protokół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 xml:space="preserve">Ostatecznego Odbioru Robót sporządzony wg wzoru ustalonego przez Inwestora. Do odbioru ostatecznego Wykonawca jest zobowiązany przygotować następujące dokumenty: </w:t>
      </w:r>
    </w:p>
    <w:p w:rsidR="003A61C3" w:rsidRDefault="005E3941" w:rsidP="006E39E7">
      <w:pPr>
        <w:numPr>
          <w:ilvl w:val="1"/>
          <w:numId w:val="5"/>
        </w:numPr>
        <w:ind w:right="10" w:hanging="139"/>
        <w:jc w:val="both"/>
        <w:rPr>
          <w:rFonts w:ascii="Times New Roman" w:hAnsi="Times New Roman" w:cs="Times New Roman"/>
          <w:sz w:val="22"/>
        </w:rPr>
      </w:pPr>
      <w:r w:rsidRPr="00122E68">
        <w:rPr>
          <w:rFonts w:ascii="Times New Roman" w:hAnsi="Times New Roman" w:cs="Times New Roman"/>
          <w:sz w:val="22"/>
        </w:rPr>
        <w:t>Oświadczenie o zgodności wykonania robót ze specyfikacją techniczną, dokumentacją umowy, obowiązującymi przepisami , normami i sztuką budowlaną.</w:t>
      </w:r>
    </w:p>
    <w:p w:rsidR="003A61C3" w:rsidRDefault="003A61C3" w:rsidP="006E39E7">
      <w:pPr>
        <w:numPr>
          <w:ilvl w:val="1"/>
          <w:numId w:val="5"/>
        </w:numPr>
        <w:ind w:right="10" w:hanging="139"/>
        <w:jc w:val="both"/>
        <w:rPr>
          <w:rFonts w:ascii="Times New Roman" w:hAnsi="Times New Roman" w:cs="Times New Roman"/>
          <w:sz w:val="22"/>
        </w:rPr>
      </w:pPr>
      <w:r>
        <w:rPr>
          <w:rFonts w:ascii="Times New Roman" w:hAnsi="Times New Roman" w:cs="Times New Roman"/>
          <w:sz w:val="22"/>
        </w:rPr>
        <w:t>Wypełniony dziennik budowy</w:t>
      </w:r>
    </w:p>
    <w:p w:rsidR="005E3941" w:rsidRPr="00122E68" w:rsidRDefault="003A61C3" w:rsidP="006E39E7">
      <w:pPr>
        <w:numPr>
          <w:ilvl w:val="1"/>
          <w:numId w:val="5"/>
        </w:numPr>
        <w:ind w:right="10" w:hanging="139"/>
        <w:jc w:val="both"/>
        <w:rPr>
          <w:rFonts w:ascii="Times New Roman" w:hAnsi="Times New Roman" w:cs="Times New Roman"/>
          <w:sz w:val="22"/>
        </w:rPr>
      </w:pPr>
      <w:r>
        <w:rPr>
          <w:rFonts w:ascii="Times New Roman" w:hAnsi="Times New Roman" w:cs="Times New Roman"/>
          <w:sz w:val="22"/>
        </w:rPr>
        <w:t>Dokumentację powykonawczą</w:t>
      </w:r>
      <w:r w:rsidR="005E3941" w:rsidRPr="00122E68">
        <w:rPr>
          <w:rFonts w:ascii="Times New Roman" w:hAnsi="Times New Roman" w:cs="Times New Roman"/>
          <w:sz w:val="22"/>
        </w:rPr>
        <w:t xml:space="preserve"> </w:t>
      </w:r>
    </w:p>
    <w:p w:rsidR="005E3941" w:rsidRPr="00122E68" w:rsidRDefault="003A61C3" w:rsidP="006E39E7">
      <w:pPr>
        <w:numPr>
          <w:ilvl w:val="1"/>
          <w:numId w:val="5"/>
        </w:numPr>
        <w:ind w:right="10" w:hanging="139"/>
        <w:jc w:val="both"/>
        <w:rPr>
          <w:rFonts w:ascii="Times New Roman" w:hAnsi="Times New Roman" w:cs="Times New Roman"/>
          <w:sz w:val="22"/>
        </w:rPr>
      </w:pPr>
      <w:r>
        <w:rPr>
          <w:rFonts w:ascii="Times New Roman" w:hAnsi="Times New Roman" w:cs="Times New Roman"/>
          <w:sz w:val="22"/>
        </w:rPr>
        <w:t>Atesty, aprobaty techniczne, d</w:t>
      </w:r>
      <w:r w:rsidR="005E3941" w:rsidRPr="00122E68">
        <w:rPr>
          <w:rFonts w:ascii="Times New Roman" w:hAnsi="Times New Roman" w:cs="Times New Roman"/>
          <w:sz w:val="22"/>
        </w:rPr>
        <w:t xml:space="preserve">eklaracje zgodności lub certyfikaty zgodności wbudowanych materiałów zgodnie z ST i opisem technicznym. </w:t>
      </w:r>
    </w:p>
    <w:p w:rsidR="005E3941" w:rsidRPr="00122E68" w:rsidRDefault="005E3941" w:rsidP="005E3941">
      <w:pPr>
        <w:spacing w:line="274" w:lineRule="auto"/>
        <w:ind w:left="0" w:right="10" w:firstLine="0"/>
        <w:rPr>
          <w:rFonts w:ascii="Times New Roman" w:hAnsi="Times New Roman" w:cs="Times New Roman"/>
          <w:sz w:val="22"/>
        </w:rPr>
      </w:pPr>
      <w:r w:rsidRPr="00122E68">
        <w:rPr>
          <w:rFonts w:ascii="Times New Roman" w:hAnsi="Times New Roman" w:cs="Times New Roman"/>
          <w:sz w:val="22"/>
        </w:rPr>
        <w:t xml:space="preserve">Wszystkie zarządzone przez komisję roboty poprawkowe lub uzupełniające będą zestawione wg wzoru ustalonego przez Zamawiającego. </w:t>
      </w:r>
    </w:p>
    <w:p w:rsidR="005E3941" w:rsidRPr="00122E68" w:rsidRDefault="005E3941" w:rsidP="005E3941">
      <w:pPr>
        <w:ind w:left="24" w:right="10"/>
        <w:rPr>
          <w:rFonts w:ascii="Times New Roman" w:hAnsi="Times New Roman" w:cs="Times New Roman"/>
          <w:b/>
          <w:sz w:val="22"/>
        </w:rPr>
      </w:pPr>
      <w:r w:rsidRPr="00122E68">
        <w:rPr>
          <w:rFonts w:ascii="Times New Roman" w:hAnsi="Times New Roman" w:cs="Times New Roman"/>
          <w:b/>
          <w:sz w:val="22"/>
        </w:rPr>
        <w:t>Uwaga: Wykonawca zobowiązany jest, zgodnie z zawartą umową, dokumenty wymagane do odbioru ostatecznego dostarczyć Inwestorowi łącznie ze zgłoszeniem zakończenia robót.</w:t>
      </w:r>
    </w:p>
    <w:p w:rsidR="005E3941" w:rsidRPr="00122E68" w:rsidRDefault="005E3941" w:rsidP="005E3941">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5E3941" w:rsidRPr="00122E68" w:rsidRDefault="005E3941" w:rsidP="005E3941">
      <w:pPr>
        <w:spacing w:after="9" w:line="255" w:lineRule="auto"/>
        <w:ind w:left="19"/>
        <w:rPr>
          <w:rFonts w:ascii="Times New Roman" w:hAnsi="Times New Roman" w:cs="Times New Roman"/>
          <w:sz w:val="22"/>
        </w:rPr>
      </w:pPr>
      <w:r w:rsidRPr="00122E68">
        <w:rPr>
          <w:rFonts w:ascii="Times New Roman" w:hAnsi="Times New Roman" w:cs="Times New Roman"/>
          <w:b/>
          <w:sz w:val="22"/>
        </w:rPr>
        <w:t xml:space="preserve">9.5  Odbiór pogwarancyjny </w:t>
      </w:r>
    </w:p>
    <w:p w:rsidR="005E3941" w:rsidRPr="00122E68" w:rsidRDefault="005E3941" w:rsidP="005E3941">
      <w:pPr>
        <w:spacing w:after="15" w:line="259" w:lineRule="auto"/>
        <w:ind w:left="706" w:firstLine="0"/>
        <w:rPr>
          <w:rFonts w:ascii="Times New Roman" w:hAnsi="Times New Roman" w:cs="Times New Roman"/>
          <w:sz w:val="22"/>
        </w:rPr>
      </w:pPr>
      <w:r w:rsidRPr="00122E68">
        <w:rPr>
          <w:rFonts w:ascii="Times New Roman" w:hAnsi="Times New Roman" w:cs="Times New Roman"/>
          <w:sz w:val="22"/>
        </w:rPr>
        <w:t xml:space="preserve"> </w:t>
      </w:r>
    </w:p>
    <w:p w:rsidR="005E3941" w:rsidRPr="00122E68" w:rsidRDefault="005E3941" w:rsidP="005E3941">
      <w:pPr>
        <w:ind w:left="14" w:right="10" w:firstLine="706"/>
        <w:rPr>
          <w:rFonts w:ascii="Times New Roman" w:hAnsi="Times New Roman" w:cs="Times New Roman"/>
          <w:sz w:val="22"/>
        </w:rPr>
      </w:pPr>
      <w:r w:rsidRPr="00122E68">
        <w:rPr>
          <w:rFonts w:ascii="Times New Roman" w:hAnsi="Times New Roman" w:cs="Times New Roman"/>
          <w:sz w:val="22"/>
        </w:rPr>
        <w:t xml:space="preserve">Odbiór pogwarancyjny polega na ocenie wykonanych robót związanych z usunięciem wad stwierdzonych przy odbiorze ostatecznym i zaistniałych w okresie gwarancyjnym.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 xml:space="preserve">Odbiór pogwarancyjny będzie dokonany na podstawie oceny wizualnej obiektu z uwzględnieniem </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 xml:space="preserve">zasad opisanych w punkcie 9.3 "Odbiór ostateczny robót"                                                            </w:t>
      </w:r>
    </w:p>
    <w:p w:rsidR="005E3941" w:rsidRPr="00122E68" w:rsidRDefault="005E3941" w:rsidP="005E3941">
      <w:pPr>
        <w:spacing w:after="19" w:line="259" w:lineRule="auto"/>
        <w:ind w:left="0" w:firstLine="0"/>
        <w:rPr>
          <w:rFonts w:ascii="Times New Roman" w:hAnsi="Times New Roman" w:cs="Times New Roman"/>
          <w:sz w:val="22"/>
        </w:rPr>
      </w:pPr>
      <w:r w:rsidRPr="00122E68">
        <w:rPr>
          <w:rFonts w:ascii="Times New Roman" w:hAnsi="Times New Roman" w:cs="Times New Roman"/>
          <w:sz w:val="22"/>
        </w:rPr>
        <w:t xml:space="preserve"> </w:t>
      </w:r>
    </w:p>
    <w:p w:rsidR="005E3941" w:rsidRPr="00122E68" w:rsidRDefault="005E3941" w:rsidP="005E3941">
      <w:pPr>
        <w:spacing w:after="9" w:line="255" w:lineRule="auto"/>
        <w:ind w:left="19"/>
        <w:rPr>
          <w:rFonts w:ascii="Times New Roman" w:hAnsi="Times New Roman" w:cs="Times New Roman"/>
          <w:sz w:val="22"/>
        </w:rPr>
      </w:pPr>
      <w:r w:rsidRPr="00122E68">
        <w:rPr>
          <w:rFonts w:ascii="Times New Roman" w:hAnsi="Times New Roman" w:cs="Times New Roman"/>
          <w:b/>
          <w:sz w:val="22"/>
        </w:rPr>
        <w:t xml:space="preserve">10.  Podstawa płatności </w:t>
      </w:r>
    </w:p>
    <w:p w:rsidR="005E3941" w:rsidRPr="00122E68" w:rsidRDefault="005E3941" w:rsidP="005E3941">
      <w:pPr>
        <w:ind w:left="24" w:right="10"/>
        <w:rPr>
          <w:rFonts w:ascii="Times New Roman" w:hAnsi="Times New Roman" w:cs="Times New Roman"/>
          <w:sz w:val="22"/>
        </w:rPr>
      </w:pP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Podstawą płatności jest cena ryczałtowa podana przez Wykonawcę w ofercie.</w:t>
      </w:r>
    </w:p>
    <w:p w:rsidR="005E3941" w:rsidRPr="00122E68" w:rsidRDefault="005E3941" w:rsidP="005E3941">
      <w:pPr>
        <w:ind w:left="24" w:right="10"/>
        <w:rPr>
          <w:rFonts w:ascii="Times New Roman" w:hAnsi="Times New Roman" w:cs="Times New Roman"/>
          <w:sz w:val="22"/>
        </w:rPr>
      </w:pPr>
      <w:r w:rsidRPr="00122E68">
        <w:rPr>
          <w:rFonts w:ascii="Times New Roman" w:hAnsi="Times New Roman" w:cs="Times New Roman"/>
          <w:sz w:val="22"/>
        </w:rPr>
        <w:t xml:space="preserve">Cena będzie uwzględniać wszystkie czynności składające się na wykonanie całości robót w ST i opisie technicznym oraz składowe określone w dokumentacji przetargowej. </w:t>
      </w:r>
    </w:p>
    <w:p w:rsidR="000561BC" w:rsidRPr="00122E68" w:rsidRDefault="000561BC" w:rsidP="005E3941">
      <w:pPr>
        <w:ind w:left="0" w:right="10" w:firstLine="0"/>
        <w:rPr>
          <w:rFonts w:ascii="Times New Roman" w:hAnsi="Times New Roman" w:cs="Times New Roman"/>
          <w:sz w:val="22"/>
        </w:rPr>
      </w:pPr>
    </w:p>
    <w:p w:rsidR="005E3941" w:rsidRPr="00122E68" w:rsidRDefault="00494A05" w:rsidP="00494A05">
      <w:pPr>
        <w:spacing w:after="245" w:line="255" w:lineRule="auto"/>
        <w:ind w:left="0" w:firstLine="0"/>
        <w:rPr>
          <w:rFonts w:ascii="Times New Roman" w:hAnsi="Times New Roman" w:cs="Times New Roman"/>
          <w:b/>
          <w:sz w:val="22"/>
        </w:rPr>
      </w:pPr>
      <w:r w:rsidRPr="00122E68">
        <w:rPr>
          <w:rFonts w:ascii="Times New Roman" w:hAnsi="Times New Roman" w:cs="Times New Roman"/>
          <w:sz w:val="22"/>
        </w:rPr>
        <w:t>11.</w:t>
      </w:r>
      <w:r w:rsidRPr="00122E68">
        <w:rPr>
          <w:rFonts w:ascii="Times New Roman" w:hAnsi="Times New Roman" w:cs="Times New Roman"/>
          <w:b/>
          <w:sz w:val="22"/>
        </w:rPr>
        <w:t xml:space="preserve"> </w:t>
      </w:r>
      <w:r w:rsidR="005E3941" w:rsidRPr="00122E68">
        <w:rPr>
          <w:rFonts w:ascii="Times New Roman" w:hAnsi="Times New Roman" w:cs="Times New Roman"/>
          <w:b/>
          <w:sz w:val="22"/>
        </w:rPr>
        <w:t xml:space="preserve">Przepisy związane </w:t>
      </w:r>
    </w:p>
    <w:p w:rsidR="005E3941" w:rsidRPr="00122E68" w:rsidRDefault="00494A05" w:rsidP="005E3941">
      <w:pPr>
        <w:pStyle w:val="Nagwek4"/>
        <w:tabs>
          <w:tab w:val="center" w:pos="1453"/>
        </w:tabs>
        <w:spacing w:after="230"/>
        <w:ind w:left="0" w:firstLine="0"/>
        <w:rPr>
          <w:rFonts w:ascii="Times New Roman" w:hAnsi="Times New Roman" w:cs="Times New Roman"/>
          <w:sz w:val="22"/>
        </w:rPr>
      </w:pPr>
      <w:r w:rsidRPr="00122E68">
        <w:rPr>
          <w:rFonts w:ascii="Times New Roman" w:hAnsi="Times New Roman" w:cs="Times New Roman"/>
          <w:sz w:val="22"/>
        </w:rPr>
        <w:t>11</w:t>
      </w:r>
      <w:r w:rsidR="005E3941" w:rsidRPr="00122E68">
        <w:rPr>
          <w:rFonts w:ascii="Times New Roman" w:hAnsi="Times New Roman" w:cs="Times New Roman"/>
          <w:sz w:val="22"/>
        </w:rPr>
        <w:t>.1.</w:t>
      </w:r>
      <w:r w:rsidR="005E3941" w:rsidRPr="00122E68">
        <w:rPr>
          <w:rFonts w:ascii="Times New Roman" w:hAnsi="Times New Roman" w:cs="Times New Roman"/>
          <w:sz w:val="22"/>
        </w:rPr>
        <w:tab/>
        <w:t>Wymagania ogólne</w:t>
      </w:r>
    </w:p>
    <w:p w:rsidR="005E3941" w:rsidRPr="00122E68" w:rsidRDefault="005E3941" w:rsidP="005E3941">
      <w:pPr>
        <w:ind w:left="141" w:right="6"/>
        <w:rPr>
          <w:rFonts w:ascii="Times New Roman" w:hAnsi="Times New Roman" w:cs="Times New Roman"/>
          <w:sz w:val="22"/>
        </w:rPr>
      </w:pPr>
      <w:r w:rsidRPr="00122E68">
        <w:rPr>
          <w:rFonts w:ascii="Times New Roman" w:hAnsi="Times New Roman" w:cs="Times New Roman"/>
          <w:sz w:val="22"/>
        </w:rPr>
        <w:t xml:space="preserve">Specyfikacje Techniczne w różnych miejscach powołują się na polskie Normy (PN), przepisy branżowe, instrukcje. Należy je traktować jako integralną część i należy je czytać łącznie z Rysunkami i Specyfikacjami, jak gdyby tam one występowały. Przyjmuje się, iż Wykonawca jest w pełni zaznajomiony z ich zawartością i wymaganiami. Zastosowane będą miały ostatnie wydania Polskich Norm przywołane w Specyfikacji lub Dokumentacji niezależnie od ich statusu </w:t>
      </w:r>
      <w:r w:rsidRPr="00122E68">
        <w:rPr>
          <w:rFonts w:ascii="Times New Roman" w:hAnsi="Times New Roman" w:cs="Times New Roman"/>
          <w:sz w:val="22"/>
        </w:rPr>
        <w:lastRenderedPageBreak/>
        <w:t>(obowiązywania lub aktualności normy). Uznaje się że przywołanie normy w ST równe jest obowiązkowi jej stosowania dla niniejszej Inwestycji.</w:t>
      </w:r>
    </w:p>
    <w:p w:rsidR="005E3941" w:rsidRPr="00122E68" w:rsidRDefault="005E3941" w:rsidP="005E3941">
      <w:pPr>
        <w:ind w:left="141" w:right="6"/>
        <w:rPr>
          <w:rFonts w:ascii="Times New Roman" w:hAnsi="Times New Roman" w:cs="Times New Roman"/>
          <w:sz w:val="22"/>
        </w:rPr>
      </w:pPr>
      <w:r w:rsidRPr="00122E68">
        <w:rPr>
          <w:rFonts w:ascii="Times New Roman" w:hAnsi="Times New Roman" w:cs="Times New Roman"/>
          <w:sz w:val="22"/>
        </w:rPr>
        <w:t>Gdziekolwiek następują odwołania do polskich norm, dopuszczalne jest stosowanie odpowiednich norm krajów Unii Europejskiej lub beneficjentów programu Phare w zakresie przyjętym przez polskie prawodawstwo.</w:t>
      </w:r>
    </w:p>
    <w:p w:rsidR="005E3941" w:rsidRPr="00122E68" w:rsidRDefault="005E3941" w:rsidP="005E3941">
      <w:pPr>
        <w:ind w:left="141" w:right="6"/>
        <w:rPr>
          <w:rFonts w:ascii="Times New Roman" w:hAnsi="Times New Roman" w:cs="Times New Roman"/>
          <w:sz w:val="22"/>
        </w:rPr>
      </w:pPr>
      <w:r w:rsidRPr="00122E68">
        <w:rPr>
          <w:rFonts w:ascii="Times New Roman" w:hAnsi="Times New Roman" w:cs="Times New Roman"/>
          <w:sz w:val="22"/>
        </w:rPr>
        <w:t>Roboty będą wykonywane w bezpieczny sposób, ściśle w zgodzie z Polskimi Normami i przepisami obowiązującymi w Polsce.</w:t>
      </w:r>
    </w:p>
    <w:p w:rsidR="005E3941" w:rsidRPr="00122E68" w:rsidRDefault="005E3941" w:rsidP="005E3941">
      <w:pPr>
        <w:spacing w:after="318" w:line="242" w:lineRule="auto"/>
        <w:ind w:left="143"/>
        <w:rPr>
          <w:rFonts w:ascii="Times New Roman" w:hAnsi="Times New Roman" w:cs="Times New Roman"/>
          <w:sz w:val="22"/>
        </w:rPr>
      </w:pPr>
      <w:r w:rsidRPr="00122E68">
        <w:rPr>
          <w:rFonts w:ascii="Times New Roman" w:hAnsi="Times New Roman" w:cs="Times New Roman"/>
          <w:sz w:val="22"/>
        </w:rPr>
        <w:t>Wykonawca jest zobowiązany do przestrzegania wszystkich obowiązujących norm przy wykonywaniu Robót określonych w Kontrakcie oraz do stosowania ich postanowień na równi ze wszystkimi innymi wymaganiami zawartymi w Specyfikacjach Technicznych.</w:t>
      </w:r>
    </w:p>
    <w:p w:rsidR="005E3941" w:rsidRPr="00122E68" w:rsidRDefault="005E3941" w:rsidP="005E3941">
      <w:pPr>
        <w:pStyle w:val="Nagwek4"/>
        <w:tabs>
          <w:tab w:val="right" w:pos="9329"/>
        </w:tabs>
        <w:spacing w:after="130"/>
        <w:ind w:left="0" w:firstLine="0"/>
        <w:rPr>
          <w:rFonts w:ascii="Times New Roman" w:hAnsi="Times New Roman" w:cs="Times New Roman"/>
          <w:sz w:val="22"/>
        </w:rPr>
      </w:pPr>
      <w:r w:rsidRPr="00122E68">
        <w:rPr>
          <w:rFonts w:ascii="Times New Roman" w:hAnsi="Times New Roman" w:cs="Times New Roman"/>
          <w:sz w:val="22"/>
        </w:rPr>
        <w:t>1</w:t>
      </w:r>
      <w:r w:rsidR="00494A05" w:rsidRPr="00122E68">
        <w:rPr>
          <w:rFonts w:ascii="Times New Roman" w:hAnsi="Times New Roman" w:cs="Times New Roman"/>
          <w:sz w:val="22"/>
        </w:rPr>
        <w:t>1</w:t>
      </w:r>
      <w:r w:rsidRPr="00122E68">
        <w:rPr>
          <w:rFonts w:ascii="Times New Roman" w:hAnsi="Times New Roman" w:cs="Times New Roman"/>
          <w:sz w:val="22"/>
        </w:rPr>
        <w:t>.2.</w:t>
      </w:r>
      <w:r w:rsidRPr="00122E68">
        <w:rPr>
          <w:rFonts w:ascii="Times New Roman" w:hAnsi="Times New Roman" w:cs="Times New Roman"/>
          <w:sz w:val="22"/>
        </w:rPr>
        <w:tab/>
        <w:t>Wykaz ważniejszych aktów prawnych, norm i przepisów obowiązujących w Polsce dotyczących przedsięwzięcia</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Ustawa z dnia 7 lipca 1994 roku Prawo Budowlane z późniejszymi zmianami. Dz. U. Nr 93, poz.888,  Warszawa 16 kwietnia 2004; Ustawa z dnia 16 kwietnia 2004 r. o zmianie ustawy - Prawo budowlane(Dz. U.2004 Nr 93, poz. 888)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Rozporządzenie Ministra Infrastruktury z dnia 2 września 2004 r. w sprawie szczegółowego zakresu i formy dokumentacji projektowej, specyfikacji technicznych wykonania i odbioru robót budowlanych oraz programu funkcjonalno-użytkowego (Dz.U. 2004 nr 202 poz. 2072)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Rozporządzenie Ministra Infrastruktury z dnia 23 czerwca 2003 r. w sprawie informacji dotyczącej bezpieczeństwa i ochrony zdrowia oraz planu bezpieczeństwa i ochrony zdrowia (Dz.U. 2003 nr 120 poz. 1126)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Rozporządzenie Ministra Infrastruktury z dnia 12 kwietnia 2002 r. w sprawie warunków technicznych, jakim powinny odpowiadać budynki i ich usytuowanie z późniejszymi zmianami (Dz. U. 2002 nr 75, poz.690)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Rozporządzenie Ministra Spraw Wewnętrznych i Administracji z dnia 5 sierpnia 1998 r. w sprawie aprobat i kryteriów technicznych oraz jednostkowego stosowania wyrobów budowlanych (Dz.U. 1998 nr 107, poz. 679) oraz Rozporządzenie Ministra Infrastruktury z dnia 15 stycznia 2002 r. zmieniające rozporządzenie w sprawie aprobat i kryteriów technicznych oraz jednostkowego stosowania wyrobów budowlanych (Dz.U. 2002 nr 8, poz. 71).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Rozporządzenie Ministra Infrastruktury z dnia 11 sierpnia 2004 r. w sprawie sposobów deklarowania zgodności wyrobów budowlanych oraz sposobu znakowania ich znakiem budowlanym (Dz.U. 2004 nr 198 poz. 2041)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Rozporządzenie Ministra Infrastruktury z dnia 11 sierpnia 2004 r. w sprawie systemów oceny zgodności, wymagań, jakie powinny spełniać notyfikowane jednostki uczestniczące w ocenie zgodności, oraz sposobu oznaczania wyrobów budowlanych oznakowaniem CE (Dz.U. 2004 nr 195 poz. 2011)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Ustawa z dnia 16 kwietnia 2004 r. o wyrobach budowlanych (Dz.U. 2004 nr 92 poz. 881)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Rozporządzenie Ministra Infrastruktury z dnia 8 listopada 2004 r. w sprawie aprobat technicznych oraz jednostek organizacyjnych upoważnionych do ich wydawania (Dz.U. 2004 nr 249 poz. 2497)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 xml:space="preserve">Ustawa Prawo ochrony środowiska z dnia 27.04.2001 r.(Dz. U. 2008.25.150 z </w:t>
      </w:r>
      <w:proofErr w:type="spellStart"/>
      <w:r w:rsidRPr="00122E68">
        <w:rPr>
          <w:rFonts w:ascii="Times New Roman" w:hAnsi="Times New Roman" w:cs="Times New Roman"/>
          <w:sz w:val="22"/>
        </w:rPr>
        <w:t>późn</w:t>
      </w:r>
      <w:proofErr w:type="spellEnd"/>
      <w:r w:rsidRPr="00122E68">
        <w:rPr>
          <w:rFonts w:ascii="Times New Roman" w:hAnsi="Times New Roman" w:cs="Times New Roman"/>
          <w:sz w:val="22"/>
        </w:rPr>
        <w:t>. zm.)</w:t>
      </w:r>
    </w:p>
    <w:p w:rsidR="005E3941" w:rsidRPr="00122E68" w:rsidRDefault="005E3941" w:rsidP="006E39E7">
      <w:pPr>
        <w:numPr>
          <w:ilvl w:val="0"/>
          <w:numId w:val="7"/>
        </w:numPr>
        <w:spacing w:after="57" w:line="250" w:lineRule="auto"/>
        <w:ind w:right="6"/>
        <w:jc w:val="both"/>
        <w:rPr>
          <w:rFonts w:ascii="Times New Roman" w:hAnsi="Times New Roman" w:cs="Times New Roman"/>
          <w:sz w:val="22"/>
        </w:rPr>
      </w:pPr>
      <w:r w:rsidRPr="00122E68">
        <w:rPr>
          <w:rFonts w:ascii="Times New Roman" w:hAnsi="Times New Roman" w:cs="Times New Roman"/>
          <w:sz w:val="22"/>
        </w:rPr>
        <w:t xml:space="preserve">Ustawa o odpadach z dnia 27.04.2001 r. (Dz. U. 2010.185.1243 z </w:t>
      </w:r>
      <w:proofErr w:type="spellStart"/>
      <w:r w:rsidRPr="00122E68">
        <w:rPr>
          <w:rFonts w:ascii="Times New Roman" w:hAnsi="Times New Roman" w:cs="Times New Roman"/>
          <w:sz w:val="22"/>
        </w:rPr>
        <w:t>późn</w:t>
      </w:r>
      <w:proofErr w:type="spellEnd"/>
      <w:r w:rsidRPr="00122E68">
        <w:rPr>
          <w:rFonts w:ascii="Times New Roman" w:hAnsi="Times New Roman" w:cs="Times New Roman"/>
          <w:sz w:val="22"/>
        </w:rPr>
        <w:t>. zm.)</w:t>
      </w:r>
    </w:p>
    <w:p w:rsidR="005E3941" w:rsidRPr="00122E68" w:rsidRDefault="005E3941" w:rsidP="006E39E7">
      <w:pPr>
        <w:numPr>
          <w:ilvl w:val="0"/>
          <w:numId w:val="7"/>
        </w:numPr>
        <w:spacing w:after="6" w:line="250" w:lineRule="auto"/>
        <w:ind w:right="6"/>
        <w:jc w:val="both"/>
        <w:rPr>
          <w:rFonts w:ascii="Times New Roman" w:hAnsi="Times New Roman" w:cs="Times New Roman"/>
          <w:sz w:val="22"/>
        </w:rPr>
      </w:pPr>
      <w:r w:rsidRPr="00122E68">
        <w:rPr>
          <w:rFonts w:ascii="Times New Roman" w:hAnsi="Times New Roman" w:cs="Times New Roman"/>
          <w:sz w:val="22"/>
        </w:rPr>
        <w:lastRenderedPageBreak/>
        <w:t>Ustawa o utrzymaniu czystości i porządku w gminach z dnia 13.09.1996 r. (Dz. U. 2012.0.391)</w:t>
      </w:r>
    </w:p>
    <w:p w:rsidR="005E3941" w:rsidRPr="00122E68" w:rsidRDefault="005E3941" w:rsidP="006E39E7">
      <w:pPr>
        <w:numPr>
          <w:ilvl w:val="0"/>
          <w:numId w:val="7"/>
        </w:numPr>
        <w:spacing w:after="55" w:line="250" w:lineRule="auto"/>
        <w:ind w:right="6"/>
        <w:jc w:val="both"/>
        <w:rPr>
          <w:rFonts w:ascii="Times New Roman" w:hAnsi="Times New Roman" w:cs="Times New Roman"/>
          <w:sz w:val="22"/>
        </w:rPr>
      </w:pPr>
      <w:r w:rsidRPr="00122E68">
        <w:rPr>
          <w:rFonts w:ascii="Times New Roman" w:hAnsi="Times New Roman" w:cs="Times New Roman"/>
          <w:sz w:val="22"/>
        </w:rPr>
        <w:t>Ustawa o ochronie przyrody z dnia 16.04.2004 r. (Dz. U. 2004.92.880)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 xml:space="preserve">Rozporządzenie Ministra Infrastruktury z dnia 27 sierpnia 2002 r. w sprawie szczegółowego zakresu i formy planu bezpieczeństwa i ochrony zdrowia oraz szczegółowego zakresu rodzajów robót budowlanych, stwarzających zagrożenia bezpieczeństwa i zdrowia ludzi z późniejszymi </w:t>
      </w:r>
      <w:proofErr w:type="spellStart"/>
      <w:r w:rsidRPr="00122E68">
        <w:rPr>
          <w:rFonts w:ascii="Times New Roman" w:hAnsi="Times New Roman" w:cs="Times New Roman"/>
          <w:sz w:val="22"/>
        </w:rPr>
        <w:t>zmianam</w:t>
      </w:r>
      <w:proofErr w:type="spellEnd"/>
      <w:r w:rsidRPr="00122E68">
        <w:rPr>
          <w:rFonts w:ascii="Times New Roman" w:hAnsi="Times New Roman" w:cs="Times New Roman"/>
          <w:sz w:val="22"/>
        </w:rPr>
        <w:t xml:space="preserve"> (Dz.U. 2002 nr 151 poz. 1256) i Ustawa z dnia 27 marca 2003 r. o zmianie ustawy - Prawo budowlane oraz o zmianie niektórych ustaw (Dz.U. 2003 nr 80 poz. 718)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Rozporządzenie Ministra Infrastruktury z dnia 26 czerwca 2002 r. w sprawie dziennika budowy, montażu i rozbiórki, tablicy informacyjnej oraz ogłoszenia zawierającego dane dotyczące bezpieczeństwa pracy i ochrony zdrowia z późniejszymi zmianami (Dz.U. 2002 nr 108 poz. 953) oraz  Rozporządzenie Ministra Infrastruktury z dnia 27 sierpnia 2004 r. zmieniające rozporządzenie w sprawie dziennika budowy, montażu i rozbiórki, tablicy informacyjnej oraz ogłoszenia zawierającego dane dotyczące bezpieczeństwa pracy i ochrony zdrowia (Dz.U. 2004 nr 198 poz. 2042)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Rozporządzenie Ministra Gospodarki, Pracy i Polityki Społecznej z dnia 28 sierpnia 2003 r. w sprawie ogłoszenia jednolitego tekstu rozporządzenia Ministra Pracy i Polityki Socjalnej w sprawie ogólnych przepisów bezpieczeństwa i higieny pracy (Dz. U.2003 nr 169, poz. 1650) z późniejszymi zmianami</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 xml:space="preserve">Rozporządzenie Ministra Infrastruktury z dnia 6 lutego 2003 r. w sprawie bezpieczeństwa i higieny pracy podczas wykonywania robót budowlanych (Dz.U. 2003 nr 47 poz. 401) z późniejszymi zmianami </w:t>
      </w:r>
    </w:p>
    <w:p w:rsidR="005E3941" w:rsidRPr="00122E68" w:rsidRDefault="005E3941" w:rsidP="006E39E7">
      <w:pPr>
        <w:numPr>
          <w:ilvl w:val="0"/>
          <w:numId w:val="7"/>
        </w:numPr>
        <w:spacing w:after="116" w:line="250" w:lineRule="auto"/>
        <w:ind w:right="6"/>
        <w:jc w:val="both"/>
        <w:rPr>
          <w:rFonts w:ascii="Times New Roman" w:hAnsi="Times New Roman" w:cs="Times New Roman"/>
          <w:sz w:val="22"/>
        </w:rPr>
      </w:pPr>
      <w:r w:rsidRPr="00122E68">
        <w:rPr>
          <w:rFonts w:ascii="Times New Roman" w:hAnsi="Times New Roman" w:cs="Times New Roman"/>
          <w:sz w:val="22"/>
        </w:rPr>
        <w:t>Obwieszczenie Ministra Gospodarki, Pracy i Polityki Społecznej z dnia 28 sierpnia 2003 r. w sprawie ogłoszenia jednolitego tekstu rozporządzenia Ministra Pracy i Polityki Socjalnej w sprawie ogólnych przepisów bezpieczeństwa i higieny pracy (Dz. U. 2003 nr 169, poz. 1650) z późniejszymi zmianami</w:t>
      </w:r>
    </w:p>
    <w:p w:rsidR="009E5865" w:rsidRPr="00122E68" w:rsidRDefault="009E5865">
      <w:pPr>
        <w:pStyle w:val="Nagwek1"/>
        <w:ind w:left="715"/>
        <w:rPr>
          <w:rFonts w:ascii="Times New Roman" w:hAnsi="Times New Roman" w:cs="Times New Roman"/>
          <w:sz w:val="22"/>
        </w:rPr>
      </w:pPr>
    </w:p>
    <w:p w:rsidR="009E5865" w:rsidRPr="00122E68" w:rsidRDefault="009E5865">
      <w:pPr>
        <w:pStyle w:val="Nagwek1"/>
        <w:ind w:left="715"/>
        <w:rPr>
          <w:rFonts w:ascii="Times New Roman" w:hAnsi="Times New Roman" w:cs="Times New Roman"/>
          <w:sz w:val="22"/>
        </w:rPr>
      </w:pPr>
    </w:p>
    <w:p w:rsidR="009E5865" w:rsidRPr="00122E68" w:rsidRDefault="009E5865">
      <w:pPr>
        <w:pStyle w:val="Nagwek1"/>
        <w:ind w:left="715"/>
        <w:rPr>
          <w:rFonts w:ascii="Times New Roman" w:hAnsi="Times New Roman" w:cs="Times New Roman"/>
          <w:sz w:val="22"/>
        </w:rPr>
      </w:pPr>
    </w:p>
    <w:p w:rsidR="009E5865" w:rsidRPr="00122E68" w:rsidRDefault="009E5865">
      <w:pPr>
        <w:pStyle w:val="Nagwek1"/>
        <w:ind w:left="715"/>
        <w:rPr>
          <w:rFonts w:ascii="Times New Roman" w:hAnsi="Times New Roman" w:cs="Times New Roman"/>
          <w:sz w:val="22"/>
        </w:rPr>
      </w:pPr>
    </w:p>
    <w:p w:rsidR="00BD34AD" w:rsidRPr="00122E68" w:rsidRDefault="00BD34AD" w:rsidP="00BD34AD">
      <w:pPr>
        <w:rPr>
          <w:rFonts w:ascii="Times New Roman" w:hAnsi="Times New Roman" w:cs="Times New Roman"/>
          <w:sz w:val="22"/>
        </w:rPr>
      </w:pPr>
    </w:p>
    <w:p w:rsidR="00BD34AD" w:rsidRPr="00122E68" w:rsidRDefault="00BD34AD" w:rsidP="00BD34AD">
      <w:pPr>
        <w:rPr>
          <w:rFonts w:ascii="Times New Roman" w:hAnsi="Times New Roman" w:cs="Times New Roman"/>
          <w:sz w:val="22"/>
        </w:rPr>
      </w:pPr>
    </w:p>
    <w:p w:rsidR="00BD34AD" w:rsidRPr="00122E68" w:rsidRDefault="00BD34AD" w:rsidP="00BD34AD">
      <w:pPr>
        <w:rPr>
          <w:rFonts w:ascii="Times New Roman" w:hAnsi="Times New Roman" w:cs="Times New Roman"/>
          <w:sz w:val="22"/>
        </w:rPr>
      </w:pPr>
    </w:p>
    <w:p w:rsidR="00BD34AD" w:rsidRPr="00122E68" w:rsidRDefault="00BD34AD" w:rsidP="00BD34AD">
      <w:pPr>
        <w:rPr>
          <w:rFonts w:ascii="Times New Roman" w:hAnsi="Times New Roman" w:cs="Times New Roman"/>
          <w:sz w:val="22"/>
        </w:rPr>
      </w:pPr>
    </w:p>
    <w:p w:rsidR="00BD34AD" w:rsidRPr="00122E68" w:rsidRDefault="00BD34AD" w:rsidP="00BD34AD">
      <w:pPr>
        <w:rPr>
          <w:rFonts w:ascii="Times New Roman" w:hAnsi="Times New Roman" w:cs="Times New Roman"/>
          <w:sz w:val="22"/>
        </w:rPr>
      </w:pPr>
    </w:p>
    <w:p w:rsidR="00BD34AD" w:rsidRPr="00122E68" w:rsidRDefault="00BD34AD" w:rsidP="00BD34AD">
      <w:pPr>
        <w:rPr>
          <w:rFonts w:ascii="Times New Roman" w:hAnsi="Times New Roman" w:cs="Times New Roman"/>
          <w:sz w:val="22"/>
        </w:rPr>
      </w:pPr>
    </w:p>
    <w:p w:rsidR="00BD34AD" w:rsidRDefault="00BD34AD" w:rsidP="00BD34AD">
      <w:pPr>
        <w:rPr>
          <w:rFonts w:ascii="Times New Roman" w:hAnsi="Times New Roman" w:cs="Times New Roman"/>
          <w:sz w:val="22"/>
        </w:rPr>
      </w:pPr>
    </w:p>
    <w:p w:rsidR="006C0315" w:rsidRDefault="006C0315" w:rsidP="00BD34AD">
      <w:pPr>
        <w:rPr>
          <w:rFonts w:ascii="Times New Roman" w:hAnsi="Times New Roman" w:cs="Times New Roman"/>
          <w:sz w:val="22"/>
        </w:rPr>
      </w:pPr>
    </w:p>
    <w:p w:rsidR="006C0315" w:rsidRDefault="006C0315" w:rsidP="00BD34AD">
      <w:pPr>
        <w:rPr>
          <w:rFonts w:ascii="Times New Roman" w:hAnsi="Times New Roman" w:cs="Times New Roman"/>
          <w:sz w:val="22"/>
        </w:rPr>
      </w:pPr>
    </w:p>
    <w:p w:rsidR="006C0315" w:rsidRDefault="006C0315" w:rsidP="00BD34AD">
      <w:pPr>
        <w:rPr>
          <w:rFonts w:ascii="Times New Roman" w:hAnsi="Times New Roman" w:cs="Times New Roman"/>
          <w:sz w:val="22"/>
        </w:rPr>
      </w:pPr>
    </w:p>
    <w:p w:rsidR="006C0315" w:rsidRDefault="006C0315" w:rsidP="00BD34AD">
      <w:pPr>
        <w:rPr>
          <w:rFonts w:ascii="Times New Roman" w:hAnsi="Times New Roman" w:cs="Times New Roman"/>
          <w:sz w:val="22"/>
        </w:rPr>
      </w:pPr>
    </w:p>
    <w:p w:rsidR="006C0315" w:rsidRDefault="006C0315" w:rsidP="00BD34AD">
      <w:pPr>
        <w:rPr>
          <w:rFonts w:ascii="Times New Roman" w:hAnsi="Times New Roman" w:cs="Times New Roman"/>
          <w:sz w:val="22"/>
        </w:rPr>
      </w:pPr>
    </w:p>
    <w:p w:rsidR="006C0315" w:rsidRDefault="006C0315" w:rsidP="00BD34AD">
      <w:pPr>
        <w:rPr>
          <w:rFonts w:ascii="Times New Roman" w:hAnsi="Times New Roman" w:cs="Times New Roman"/>
          <w:sz w:val="22"/>
        </w:rPr>
      </w:pPr>
    </w:p>
    <w:p w:rsidR="006C0315" w:rsidRDefault="006C0315" w:rsidP="00BD34AD">
      <w:pPr>
        <w:rPr>
          <w:rFonts w:ascii="Times New Roman" w:hAnsi="Times New Roman" w:cs="Times New Roman"/>
          <w:sz w:val="22"/>
        </w:rPr>
      </w:pPr>
    </w:p>
    <w:p w:rsidR="006C0315" w:rsidRDefault="006C0315" w:rsidP="00BD34AD">
      <w:pPr>
        <w:rPr>
          <w:rFonts w:ascii="Times New Roman" w:hAnsi="Times New Roman" w:cs="Times New Roman"/>
          <w:sz w:val="22"/>
        </w:rPr>
      </w:pPr>
    </w:p>
    <w:p w:rsidR="006C0315" w:rsidRDefault="006C0315" w:rsidP="00BD34AD">
      <w:pPr>
        <w:rPr>
          <w:rFonts w:ascii="Times New Roman" w:hAnsi="Times New Roman" w:cs="Times New Roman"/>
          <w:sz w:val="22"/>
        </w:rPr>
      </w:pPr>
    </w:p>
    <w:p w:rsidR="00BD34AD" w:rsidRPr="00122E68" w:rsidRDefault="00BD34AD" w:rsidP="00E80BC0">
      <w:pPr>
        <w:ind w:left="0" w:firstLine="0"/>
        <w:rPr>
          <w:rFonts w:ascii="Times New Roman" w:hAnsi="Times New Roman" w:cs="Times New Roman"/>
          <w:sz w:val="22"/>
        </w:rPr>
      </w:pPr>
    </w:p>
    <w:p w:rsidR="00BD34AD" w:rsidRPr="00122E68" w:rsidRDefault="00BD34AD" w:rsidP="00BD34AD">
      <w:pPr>
        <w:spacing w:after="0" w:line="259" w:lineRule="auto"/>
        <w:ind w:left="252"/>
        <w:rPr>
          <w:rFonts w:ascii="Times New Roman" w:hAnsi="Times New Roman" w:cs="Times New Roman"/>
          <w:sz w:val="22"/>
        </w:rPr>
      </w:pPr>
      <w:r w:rsidRPr="00122E68">
        <w:rPr>
          <w:rFonts w:ascii="Times New Roman" w:hAnsi="Times New Roman" w:cs="Times New Roman"/>
          <w:b/>
          <w:sz w:val="22"/>
        </w:rPr>
        <w:lastRenderedPageBreak/>
        <w:t>SZCZEGÓŁOWA SPECYFIKACJA TECHNICZNA WYKONANIA I ODBIORU ROBÓT</w:t>
      </w:r>
    </w:p>
    <w:p w:rsidR="00BD34AD" w:rsidRPr="00122E68" w:rsidRDefault="00BD34AD" w:rsidP="00BD34AD">
      <w:pPr>
        <w:spacing w:after="34" w:line="259" w:lineRule="auto"/>
        <w:ind w:left="0" w:right="462" w:firstLine="0"/>
        <w:jc w:val="center"/>
        <w:rPr>
          <w:rFonts w:ascii="Times New Roman" w:hAnsi="Times New Roman" w:cs="Times New Roman"/>
          <w:b/>
          <w:sz w:val="22"/>
        </w:rPr>
      </w:pPr>
    </w:p>
    <w:p w:rsidR="00BD34AD" w:rsidRPr="00122E68" w:rsidRDefault="00BD34AD" w:rsidP="00BD34AD">
      <w:pPr>
        <w:spacing w:after="34" w:line="259" w:lineRule="auto"/>
        <w:ind w:left="0" w:right="462" w:firstLine="0"/>
        <w:rPr>
          <w:rFonts w:ascii="Times New Roman" w:hAnsi="Times New Roman" w:cs="Times New Roman"/>
          <w:b/>
          <w:sz w:val="22"/>
          <w:u w:val="single"/>
        </w:rPr>
      </w:pPr>
      <w:r w:rsidRPr="00122E68">
        <w:rPr>
          <w:rFonts w:ascii="Times New Roman" w:hAnsi="Times New Roman" w:cs="Times New Roman"/>
          <w:b/>
          <w:sz w:val="22"/>
          <w:u w:val="single"/>
        </w:rPr>
        <w:t>Stolarka okienna</w:t>
      </w:r>
      <w:r w:rsidR="009762CF">
        <w:rPr>
          <w:rFonts w:ascii="Times New Roman" w:hAnsi="Times New Roman" w:cs="Times New Roman"/>
          <w:b/>
          <w:sz w:val="22"/>
          <w:u w:val="single"/>
        </w:rPr>
        <w:t xml:space="preserve"> i drzwiowa</w:t>
      </w:r>
      <w:r w:rsidRPr="00122E68">
        <w:rPr>
          <w:rFonts w:ascii="Times New Roman" w:hAnsi="Times New Roman" w:cs="Times New Roman"/>
          <w:b/>
          <w:sz w:val="22"/>
          <w:u w:val="single"/>
        </w:rPr>
        <w:t xml:space="preserve">  </w:t>
      </w:r>
    </w:p>
    <w:p w:rsidR="00BD34AD" w:rsidRPr="00122E68" w:rsidRDefault="00BD34AD" w:rsidP="00BD34AD">
      <w:pPr>
        <w:spacing w:after="34" w:line="259" w:lineRule="auto"/>
        <w:ind w:left="0" w:right="462" w:firstLine="0"/>
        <w:rPr>
          <w:rFonts w:ascii="Times New Roman" w:hAnsi="Times New Roman" w:cs="Times New Roman"/>
          <w:b/>
          <w:sz w:val="22"/>
          <w:u w:val="single"/>
        </w:rPr>
      </w:pPr>
    </w:p>
    <w:p w:rsidR="00BD34AD" w:rsidRPr="00122E68" w:rsidRDefault="00BD34AD" w:rsidP="006E39E7">
      <w:pPr>
        <w:numPr>
          <w:ilvl w:val="0"/>
          <w:numId w:val="8"/>
        </w:numPr>
        <w:spacing w:after="9" w:line="255" w:lineRule="auto"/>
        <w:ind w:hanging="480"/>
        <w:rPr>
          <w:rFonts w:ascii="Times New Roman" w:hAnsi="Times New Roman" w:cs="Times New Roman"/>
          <w:sz w:val="22"/>
        </w:rPr>
      </w:pPr>
      <w:r w:rsidRPr="00122E68">
        <w:rPr>
          <w:rFonts w:ascii="Times New Roman" w:hAnsi="Times New Roman" w:cs="Times New Roman"/>
          <w:b/>
          <w:sz w:val="22"/>
        </w:rPr>
        <w:t xml:space="preserve">Wstęp. </w:t>
      </w:r>
    </w:p>
    <w:p w:rsidR="00BD34AD" w:rsidRPr="00122E68" w:rsidRDefault="00BD34AD" w:rsidP="00BD34AD">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BD34AD" w:rsidRPr="00122E68" w:rsidRDefault="00BD34AD" w:rsidP="00BD34AD">
      <w:pPr>
        <w:spacing w:after="9" w:line="255" w:lineRule="auto"/>
        <w:rPr>
          <w:rFonts w:ascii="Times New Roman" w:hAnsi="Times New Roman" w:cs="Times New Roman"/>
          <w:sz w:val="22"/>
        </w:rPr>
      </w:pPr>
      <w:r w:rsidRPr="00122E68">
        <w:rPr>
          <w:rFonts w:ascii="Times New Roman" w:hAnsi="Times New Roman" w:cs="Times New Roman"/>
          <w:b/>
          <w:sz w:val="22"/>
        </w:rPr>
        <w:t xml:space="preserve">Przedmiot SST – 1. </w:t>
      </w:r>
    </w:p>
    <w:p w:rsidR="00BD34AD" w:rsidRPr="00122E68" w:rsidRDefault="00BD34AD" w:rsidP="00BD34AD">
      <w:pPr>
        <w:ind w:left="24" w:right="685"/>
        <w:rPr>
          <w:rFonts w:ascii="Times New Roman" w:hAnsi="Times New Roman" w:cs="Times New Roman"/>
          <w:sz w:val="22"/>
        </w:rPr>
      </w:pPr>
      <w:r w:rsidRPr="00122E68">
        <w:rPr>
          <w:rFonts w:ascii="Times New Roman" w:hAnsi="Times New Roman" w:cs="Times New Roman"/>
          <w:sz w:val="22"/>
        </w:rPr>
        <w:t xml:space="preserve">       Przedmiotem niniejszej specyfikacji są wymagania dotyczące wymiany istniejących okien i drzwi na elewacji D</w:t>
      </w:r>
    </w:p>
    <w:p w:rsidR="00BD34AD" w:rsidRPr="00122E68" w:rsidRDefault="00BD34AD" w:rsidP="00BD34AD">
      <w:pPr>
        <w:ind w:left="24" w:right="685"/>
        <w:rPr>
          <w:rFonts w:ascii="Times New Roman" w:hAnsi="Times New Roman" w:cs="Times New Roman"/>
          <w:sz w:val="22"/>
        </w:rPr>
      </w:pPr>
    </w:p>
    <w:p w:rsidR="00BD34AD" w:rsidRPr="00122E68" w:rsidRDefault="00BD34AD" w:rsidP="00BD34AD">
      <w:pPr>
        <w:ind w:right="685"/>
        <w:rPr>
          <w:rFonts w:ascii="Times New Roman" w:hAnsi="Times New Roman" w:cs="Times New Roman"/>
          <w:sz w:val="22"/>
        </w:rPr>
      </w:pPr>
      <w:r w:rsidRPr="00122E68">
        <w:rPr>
          <w:rFonts w:ascii="Times New Roman" w:hAnsi="Times New Roman" w:cs="Times New Roman"/>
          <w:b/>
          <w:sz w:val="22"/>
        </w:rPr>
        <w:t xml:space="preserve">Zakres robót objętych specyfikacją. </w:t>
      </w:r>
    </w:p>
    <w:p w:rsidR="00BD34AD" w:rsidRPr="00122E68" w:rsidRDefault="00BD34AD" w:rsidP="00BD34AD">
      <w:pPr>
        <w:spacing w:line="274" w:lineRule="auto"/>
        <w:ind w:left="0" w:right="245" w:firstLine="0"/>
        <w:rPr>
          <w:rFonts w:ascii="Times New Roman" w:hAnsi="Times New Roman" w:cs="Times New Roman"/>
          <w:sz w:val="22"/>
        </w:rPr>
      </w:pPr>
      <w:r w:rsidRPr="00122E68">
        <w:rPr>
          <w:rFonts w:ascii="Times New Roman" w:hAnsi="Times New Roman" w:cs="Times New Roman"/>
          <w:sz w:val="22"/>
        </w:rPr>
        <w:t xml:space="preserve">Demontaż istniejących okien i drzwi, dostawa i montaż okien </w:t>
      </w:r>
      <w:r w:rsidR="003242F5" w:rsidRPr="00122E68">
        <w:rPr>
          <w:rFonts w:ascii="Times New Roman" w:hAnsi="Times New Roman" w:cs="Times New Roman"/>
          <w:sz w:val="22"/>
        </w:rPr>
        <w:t>i drzwi</w:t>
      </w:r>
    </w:p>
    <w:p w:rsidR="00BD34AD" w:rsidRPr="00122E68" w:rsidRDefault="00BD34AD" w:rsidP="00BD34AD">
      <w:pPr>
        <w:spacing w:line="274" w:lineRule="auto"/>
        <w:ind w:left="489" w:right="245" w:firstLine="0"/>
        <w:rPr>
          <w:rFonts w:ascii="Times New Roman" w:hAnsi="Times New Roman" w:cs="Times New Roman"/>
          <w:sz w:val="22"/>
        </w:rPr>
      </w:pPr>
    </w:p>
    <w:p w:rsidR="00BD34AD" w:rsidRPr="00122E68" w:rsidRDefault="00BD34AD" w:rsidP="00BD34AD">
      <w:pPr>
        <w:spacing w:line="274" w:lineRule="auto"/>
        <w:ind w:right="245"/>
        <w:rPr>
          <w:rFonts w:ascii="Times New Roman" w:hAnsi="Times New Roman" w:cs="Times New Roman"/>
          <w:sz w:val="22"/>
        </w:rPr>
      </w:pPr>
      <w:r w:rsidRPr="00122E68">
        <w:rPr>
          <w:rFonts w:ascii="Times New Roman" w:hAnsi="Times New Roman" w:cs="Times New Roman"/>
          <w:b/>
          <w:sz w:val="22"/>
        </w:rPr>
        <w:t xml:space="preserve">Ogólne wymagania dotyczące robót. </w:t>
      </w:r>
    </w:p>
    <w:p w:rsidR="00BD34AD" w:rsidRPr="00122E68" w:rsidRDefault="00BD34AD" w:rsidP="00BD34AD">
      <w:pPr>
        <w:ind w:left="489" w:right="10" w:firstLine="0"/>
        <w:rPr>
          <w:rFonts w:ascii="Times New Roman" w:hAnsi="Times New Roman" w:cs="Times New Roman"/>
          <w:b/>
          <w:sz w:val="22"/>
        </w:rPr>
      </w:pPr>
    </w:p>
    <w:p w:rsidR="00BD34AD" w:rsidRPr="00122E68" w:rsidRDefault="00BD34AD" w:rsidP="00BD34AD">
      <w:pPr>
        <w:ind w:left="24" w:right="10"/>
        <w:rPr>
          <w:rFonts w:ascii="Times New Roman" w:hAnsi="Times New Roman" w:cs="Times New Roman"/>
          <w:sz w:val="22"/>
        </w:rPr>
      </w:pPr>
      <w:r w:rsidRPr="00122E68">
        <w:rPr>
          <w:rFonts w:ascii="Times New Roman" w:hAnsi="Times New Roman" w:cs="Times New Roman"/>
          <w:sz w:val="22"/>
        </w:rPr>
        <w:t xml:space="preserve">Ogólne wymagania dotyczące Robót podano w </w:t>
      </w:r>
      <w:proofErr w:type="spellStart"/>
      <w:r w:rsidRPr="00122E68">
        <w:rPr>
          <w:rFonts w:ascii="Times New Roman" w:hAnsi="Times New Roman" w:cs="Times New Roman"/>
          <w:sz w:val="22"/>
        </w:rPr>
        <w:t>St</w:t>
      </w:r>
      <w:proofErr w:type="spellEnd"/>
      <w:r w:rsidRPr="00122E68">
        <w:rPr>
          <w:rFonts w:ascii="Times New Roman" w:hAnsi="Times New Roman" w:cs="Times New Roman"/>
          <w:sz w:val="22"/>
        </w:rPr>
        <w:t xml:space="preserve"> „Wymagania ogólne”, pkt. 1.6. </w:t>
      </w:r>
    </w:p>
    <w:p w:rsidR="00BD34AD" w:rsidRPr="00122E68" w:rsidRDefault="00BD34AD" w:rsidP="00BD34AD">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BD34AD" w:rsidRPr="00122E68" w:rsidRDefault="00BD34AD" w:rsidP="006E39E7">
      <w:pPr>
        <w:numPr>
          <w:ilvl w:val="0"/>
          <w:numId w:val="8"/>
        </w:numPr>
        <w:spacing w:after="9" w:line="255" w:lineRule="auto"/>
        <w:ind w:hanging="480"/>
        <w:rPr>
          <w:rFonts w:ascii="Times New Roman" w:hAnsi="Times New Roman" w:cs="Times New Roman"/>
          <w:sz w:val="22"/>
        </w:rPr>
      </w:pPr>
      <w:r w:rsidRPr="00122E68">
        <w:rPr>
          <w:rFonts w:ascii="Times New Roman" w:hAnsi="Times New Roman" w:cs="Times New Roman"/>
          <w:b/>
          <w:sz w:val="22"/>
        </w:rPr>
        <w:t xml:space="preserve">Materiały. </w:t>
      </w:r>
    </w:p>
    <w:p w:rsidR="00BD34AD" w:rsidRPr="00122E68" w:rsidRDefault="00BD34AD" w:rsidP="00BD34AD">
      <w:pPr>
        <w:spacing w:after="9" w:line="255" w:lineRule="auto"/>
        <w:ind w:left="489" w:firstLine="0"/>
        <w:rPr>
          <w:rFonts w:ascii="Times New Roman" w:hAnsi="Times New Roman" w:cs="Times New Roman"/>
          <w:sz w:val="22"/>
        </w:rPr>
      </w:pPr>
    </w:p>
    <w:p w:rsidR="00BD34AD" w:rsidRPr="00122E68" w:rsidRDefault="00BD34AD" w:rsidP="00BD34AD">
      <w:pPr>
        <w:spacing w:after="9" w:line="255" w:lineRule="auto"/>
        <w:rPr>
          <w:rFonts w:ascii="Times New Roman" w:hAnsi="Times New Roman" w:cs="Times New Roman"/>
          <w:sz w:val="22"/>
        </w:rPr>
      </w:pPr>
      <w:r w:rsidRPr="00122E68">
        <w:rPr>
          <w:rFonts w:ascii="Times New Roman" w:hAnsi="Times New Roman" w:cs="Times New Roman"/>
          <w:b/>
          <w:sz w:val="22"/>
        </w:rPr>
        <w:t xml:space="preserve">Warunki ogólne stosowania materiałów.  </w:t>
      </w:r>
    </w:p>
    <w:p w:rsidR="00BD34AD" w:rsidRPr="00122E68" w:rsidRDefault="00BD34AD" w:rsidP="00BD34AD">
      <w:pPr>
        <w:ind w:left="489" w:right="10" w:firstLine="0"/>
        <w:rPr>
          <w:rFonts w:ascii="Times New Roman" w:hAnsi="Times New Roman" w:cs="Times New Roman"/>
          <w:b/>
          <w:sz w:val="22"/>
        </w:rPr>
      </w:pPr>
    </w:p>
    <w:p w:rsidR="00BD34AD" w:rsidRPr="00122E68" w:rsidRDefault="00BD34AD" w:rsidP="00BD34AD">
      <w:pPr>
        <w:ind w:left="24" w:right="10"/>
        <w:rPr>
          <w:rFonts w:ascii="Times New Roman" w:hAnsi="Times New Roman" w:cs="Times New Roman"/>
          <w:sz w:val="22"/>
        </w:rPr>
      </w:pPr>
      <w:r w:rsidRPr="00122E68">
        <w:rPr>
          <w:rFonts w:ascii="Times New Roman" w:hAnsi="Times New Roman" w:cs="Times New Roman"/>
          <w:sz w:val="22"/>
        </w:rPr>
        <w:t xml:space="preserve">Ogólne warunki stosowania materiałów podano w </w:t>
      </w:r>
      <w:proofErr w:type="spellStart"/>
      <w:r w:rsidRPr="00122E68">
        <w:rPr>
          <w:rFonts w:ascii="Times New Roman" w:hAnsi="Times New Roman" w:cs="Times New Roman"/>
          <w:sz w:val="22"/>
        </w:rPr>
        <w:t>St</w:t>
      </w:r>
      <w:proofErr w:type="spellEnd"/>
      <w:r w:rsidRPr="00122E68">
        <w:rPr>
          <w:rFonts w:ascii="Times New Roman" w:hAnsi="Times New Roman" w:cs="Times New Roman"/>
          <w:sz w:val="22"/>
        </w:rPr>
        <w:t xml:space="preserve"> „wymagania ogólne” , pkt. 2. </w:t>
      </w:r>
    </w:p>
    <w:p w:rsidR="00BD34AD" w:rsidRPr="00122E68" w:rsidRDefault="00BD34AD" w:rsidP="00BD34AD">
      <w:pPr>
        <w:ind w:left="24" w:right="10"/>
        <w:rPr>
          <w:rFonts w:ascii="Times New Roman" w:hAnsi="Times New Roman" w:cs="Times New Roman"/>
          <w:sz w:val="22"/>
        </w:rPr>
      </w:pPr>
    </w:p>
    <w:p w:rsidR="00BD34AD" w:rsidRPr="00122E68" w:rsidRDefault="00BD34AD" w:rsidP="00BD34AD">
      <w:pPr>
        <w:spacing w:after="9" w:line="255" w:lineRule="auto"/>
        <w:rPr>
          <w:rFonts w:ascii="Times New Roman" w:hAnsi="Times New Roman" w:cs="Times New Roman"/>
          <w:sz w:val="22"/>
        </w:rPr>
      </w:pPr>
      <w:r w:rsidRPr="00122E68">
        <w:rPr>
          <w:rFonts w:ascii="Times New Roman" w:hAnsi="Times New Roman" w:cs="Times New Roman"/>
          <w:b/>
          <w:sz w:val="22"/>
        </w:rPr>
        <w:t xml:space="preserve">Stosowane materiały. </w:t>
      </w:r>
    </w:p>
    <w:p w:rsidR="00BD34AD" w:rsidRPr="00122E68" w:rsidRDefault="00BD34AD" w:rsidP="00BD34AD">
      <w:pPr>
        <w:spacing w:after="1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BD34AD" w:rsidRPr="00122E68" w:rsidRDefault="00BD34AD" w:rsidP="00BD34AD">
      <w:pPr>
        <w:spacing w:after="31"/>
        <w:ind w:left="24" w:right="10"/>
        <w:rPr>
          <w:rFonts w:ascii="Times New Roman" w:hAnsi="Times New Roman" w:cs="Times New Roman"/>
          <w:sz w:val="22"/>
        </w:rPr>
      </w:pPr>
      <w:r w:rsidRPr="00122E68">
        <w:rPr>
          <w:rFonts w:ascii="Times New Roman" w:hAnsi="Times New Roman" w:cs="Times New Roman"/>
          <w:b/>
          <w:sz w:val="22"/>
        </w:rPr>
        <w:t xml:space="preserve">         </w:t>
      </w:r>
      <w:r w:rsidRPr="00122E68">
        <w:rPr>
          <w:rFonts w:ascii="Times New Roman" w:hAnsi="Times New Roman" w:cs="Times New Roman"/>
          <w:sz w:val="22"/>
        </w:rPr>
        <w:t xml:space="preserve">Materiałami stosowanymi do wykonania robot są: </w:t>
      </w:r>
    </w:p>
    <w:p w:rsidR="000561BC" w:rsidRPr="00122E68" w:rsidRDefault="00BD34AD" w:rsidP="006E39E7">
      <w:pPr>
        <w:numPr>
          <w:ilvl w:val="0"/>
          <w:numId w:val="9"/>
        </w:numPr>
        <w:spacing w:after="0" w:line="240" w:lineRule="auto"/>
        <w:jc w:val="both"/>
        <w:rPr>
          <w:rFonts w:ascii="Times New Roman" w:hAnsi="Times New Roman" w:cs="Times New Roman"/>
          <w:sz w:val="22"/>
        </w:rPr>
      </w:pPr>
      <w:r w:rsidRPr="00122E68">
        <w:rPr>
          <w:rFonts w:ascii="Times New Roman" w:hAnsi="Times New Roman" w:cs="Times New Roman"/>
          <w:sz w:val="22"/>
        </w:rPr>
        <w:t xml:space="preserve">Okna </w:t>
      </w:r>
      <w:r w:rsidR="00FB5D10" w:rsidRPr="00122E68">
        <w:rPr>
          <w:rFonts w:ascii="Times New Roman" w:hAnsi="Times New Roman" w:cs="Times New Roman"/>
          <w:sz w:val="22"/>
        </w:rPr>
        <w:t xml:space="preserve">i drzwi </w:t>
      </w:r>
      <w:r w:rsidR="00977A66" w:rsidRPr="00122E68">
        <w:rPr>
          <w:rFonts w:ascii="Times New Roman" w:hAnsi="Times New Roman" w:cs="Times New Roman"/>
          <w:sz w:val="22"/>
        </w:rPr>
        <w:t xml:space="preserve">balkonowe </w:t>
      </w:r>
      <w:r w:rsidRPr="00122E68">
        <w:rPr>
          <w:rFonts w:ascii="Times New Roman" w:hAnsi="Times New Roman" w:cs="Times New Roman"/>
          <w:sz w:val="22"/>
        </w:rPr>
        <w:t xml:space="preserve">PCV , </w:t>
      </w:r>
    </w:p>
    <w:p w:rsidR="006E0607" w:rsidRPr="00122E68" w:rsidRDefault="006E0607" w:rsidP="006E39E7">
      <w:pPr>
        <w:numPr>
          <w:ilvl w:val="0"/>
          <w:numId w:val="9"/>
        </w:numPr>
        <w:spacing w:after="0" w:line="240" w:lineRule="auto"/>
        <w:jc w:val="both"/>
        <w:rPr>
          <w:rFonts w:ascii="Times New Roman" w:hAnsi="Times New Roman" w:cs="Times New Roman"/>
          <w:sz w:val="22"/>
        </w:rPr>
      </w:pPr>
      <w:r w:rsidRPr="00122E68">
        <w:rPr>
          <w:rFonts w:ascii="Times New Roman" w:hAnsi="Times New Roman" w:cs="Times New Roman"/>
          <w:sz w:val="22"/>
        </w:rPr>
        <w:t xml:space="preserve">Drzwi aluminiowe zewnętrzne </w:t>
      </w:r>
    </w:p>
    <w:p w:rsidR="00FB5D10" w:rsidRPr="00122E68" w:rsidRDefault="00BD34AD" w:rsidP="006E39E7">
      <w:pPr>
        <w:numPr>
          <w:ilvl w:val="0"/>
          <w:numId w:val="9"/>
        </w:numPr>
        <w:jc w:val="both"/>
        <w:rPr>
          <w:rFonts w:ascii="Times New Roman" w:hAnsi="Times New Roman" w:cs="Times New Roman"/>
          <w:sz w:val="22"/>
        </w:rPr>
      </w:pPr>
      <w:r w:rsidRPr="00122E68">
        <w:rPr>
          <w:rFonts w:ascii="Times New Roman" w:hAnsi="Times New Roman" w:cs="Times New Roman"/>
          <w:sz w:val="22"/>
        </w:rPr>
        <w:t>Kotwy</w:t>
      </w:r>
      <w:r w:rsidR="00FB5D10" w:rsidRPr="00122E68">
        <w:rPr>
          <w:rFonts w:ascii="Times New Roman" w:hAnsi="Times New Roman" w:cs="Times New Roman"/>
          <w:sz w:val="22"/>
        </w:rPr>
        <w:t xml:space="preserve"> stalowe</w:t>
      </w:r>
    </w:p>
    <w:p w:rsidR="00FB5D10" w:rsidRPr="00122E68" w:rsidRDefault="00FB5D10" w:rsidP="006E39E7">
      <w:pPr>
        <w:numPr>
          <w:ilvl w:val="0"/>
          <w:numId w:val="9"/>
        </w:numPr>
        <w:jc w:val="both"/>
        <w:rPr>
          <w:rFonts w:ascii="Times New Roman" w:hAnsi="Times New Roman" w:cs="Times New Roman"/>
          <w:sz w:val="22"/>
        </w:rPr>
      </w:pPr>
      <w:r w:rsidRPr="00122E68">
        <w:rPr>
          <w:rFonts w:ascii="Times New Roman" w:hAnsi="Times New Roman" w:cs="Times New Roman"/>
          <w:sz w:val="22"/>
        </w:rPr>
        <w:t>Pianka poliuretanowa</w:t>
      </w:r>
    </w:p>
    <w:p w:rsidR="00BD34AD" w:rsidRPr="00122E68" w:rsidRDefault="00FB5D10" w:rsidP="006E39E7">
      <w:pPr>
        <w:numPr>
          <w:ilvl w:val="0"/>
          <w:numId w:val="9"/>
        </w:numPr>
        <w:jc w:val="both"/>
        <w:rPr>
          <w:rFonts w:ascii="Times New Roman" w:hAnsi="Times New Roman" w:cs="Times New Roman"/>
          <w:sz w:val="22"/>
        </w:rPr>
      </w:pPr>
      <w:r w:rsidRPr="00122E68">
        <w:rPr>
          <w:rFonts w:ascii="Times New Roman" w:hAnsi="Times New Roman" w:cs="Times New Roman"/>
          <w:sz w:val="22"/>
        </w:rPr>
        <w:t>Silikon budowlany bezbarwny</w:t>
      </w:r>
      <w:r w:rsidR="00BD34AD" w:rsidRPr="00122E68">
        <w:rPr>
          <w:rFonts w:ascii="Times New Roman" w:hAnsi="Times New Roman" w:cs="Times New Roman"/>
          <w:sz w:val="22"/>
        </w:rPr>
        <w:t xml:space="preserve"> </w:t>
      </w:r>
    </w:p>
    <w:p w:rsidR="008E337F" w:rsidRPr="00122E68" w:rsidRDefault="008E337F" w:rsidP="008E337F">
      <w:pPr>
        <w:spacing w:after="62" w:line="259" w:lineRule="auto"/>
        <w:ind w:left="360" w:firstLine="0"/>
        <w:rPr>
          <w:rFonts w:ascii="Times New Roman" w:hAnsi="Times New Roman" w:cs="Times New Roman"/>
          <w:sz w:val="22"/>
        </w:rPr>
      </w:pPr>
      <w:r w:rsidRPr="00122E68">
        <w:rPr>
          <w:rFonts w:ascii="Times New Roman" w:hAnsi="Times New Roman" w:cs="Times New Roman"/>
          <w:sz w:val="22"/>
        </w:rPr>
        <w:t>Stolarka powinna posiadać atesty i certyfikaty. Okucia powinny odpowiadać wymaganiom norm PN-B-94430. W przypadku braku takich norm – wymaganiom określonym w świadectwie ITB dopuszczającym do stosowania wyroby stolarki budowlanej  wyposażone w okucia, na które została ustalona norma.</w:t>
      </w:r>
    </w:p>
    <w:p w:rsidR="008E337F" w:rsidRPr="00122E68" w:rsidRDefault="008E337F" w:rsidP="008E337F">
      <w:pPr>
        <w:ind w:left="720" w:firstLine="0"/>
        <w:jc w:val="both"/>
        <w:rPr>
          <w:rFonts w:ascii="Times New Roman" w:hAnsi="Times New Roman" w:cs="Times New Roman"/>
          <w:sz w:val="22"/>
        </w:rPr>
      </w:pPr>
    </w:p>
    <w:p w:rsidR="00BD34AD" w:rsidRPr="00122E68" w:rsidRDefault="00BD34AD" w:rsidP="00BD34AD">
      <w:pPr>
        <w:spacing w:after="0" w:line="259" w:lineRule="auto"/>
        <w:ind w:left="0" w:firstLine="0"/>
        <w:rPr>
          <w:rFonts w:ascii="Times New Roman" w:hAnsi="Times New Roman" w:cs="Times New Roman"/>
          <w:sz w:val="22"/>
        </w:rPr>
      </w:pPr>
    </w:p>
    <w:p w:rsidR="00BD34AD" w:rsidRPr="00122E68" w:rsidRDefault="00BD34AD" w:rsidP="006E39E7">
      <w:pPr>
        <w:numPr>
          <w:ilvl w:val="0"/>
          <w:numId w:val="8"/>
        </w:numPr>
        <w:spacing w:after="9" w:line="255" w:lineRule="auto"/>
        <w:ind w:hanging="480"/>
        <w:rPr>
          <w:rFonts w:ascii="Times New Roman" w:hAnsi="Times New Roman" w:cs="Times New Roman"/>
          <w:sz w:val="22"/>
        </w:rPr>
      </w:pPr>
      <w:r w:rsidRPr="00122E68">
        <w:rPr>
          <w:rFonts w:ascii="Times New Roman" w:hAnsi="Times New Roman" w:cs="Times New Roman"/>
          <w:b/>
          <w:sz w:val="22"/>
        </w:rPr>
        <w:t xml:space="preserve">Sprzęt. </w:t>
      </w:r>
    </w:p>
    <w:p w:rsidR="00BD34AD" w:rsidRPr="00122E68" w:rsidRDefault="00BD34AD" w:rsidP="00BD34AD">
      <w:pPr>
        <w:spacing w:after="9" w:line="255" w:lineRule="auto"/>
        <w:ind w:left="9" w:firstLine="0"/>
        <w:rPr>
          <w:rFonts w:ascii="Times New Roman" w:hAnsi="Times New Roman" w:cs="Times New Roman"/>
          <w:sz w:val="22"/>
        </w:rPr>
      </w:pPr>
      <w:r w:rsidRPr="00122E68">
        <w:rPr>
          <w:rFonts w:ascii="Times New Roman" w:hAnsi="Times New Roman" w:cs="Times New Roman"/>
          <w:b/>
          <w:sz w:val="22"/>
        </w:rPr>
        <w:t xml:space="preserve">Ogólne wymagania dotyczące sprzętu.  </w:t>
      </w:r>
    </w:p>
    <w:p w:rsidR="00BD34AD" w:rsidRPr="00122E68" w:rsidRDefault="00BD34AD" w:rsidP="00BD34AD">
      <w:pPr>
        <w:ind w:left="9" w:right="10" w:firstLine="0"/>
        <w:rPr>
          <w:rFonts w:ascii="Times New Roman" w:hAnsi="Times New Roman" w:cs="Times New Roman"/>
          <w:sz w:val="22"/>
        </w:rPr>
      </w:pPr>
      <w:r w:rsidRPr="00122E68">
        <w:rPr>
          <w:rFonts w:ascii="Times New Roman" w:hAnsi="Times New Roman" w:cs="Times New Roman"/>
          <w:sz w:val="22"/>
        </w:rPr>
        <w:t xml:space="preserve">Ogólne wymagania dotyczące transportu podano w ST „Wymagania ogólne”, pkt.3. </w:t>
      </w:r>
    </w:p>
    <w:p w:rsidR="00BD34AD" w:rsidRPr="00122E68" w:rsidRDefault="00BD34AD" w:rsidP="00BD34AD">
      <w:pPr>
        <w:spacing w:after="9" w:line="255" w:lineRule="auto"/>
        <w:ind w:left="489" w:firstLine="0"/>
        <w:rPr>
          <w:rFonts w:ascii="Times New Roman" w:hAnsi="Times New Roman" w:cs="Times New Roman"/>
          <w:sz w:val="22"/>
        </w:rPr>
      </w:pPr>
    </w:p>
    <w:p w:rsidR="00BD34AD" w:rsidRPr="00122E68" w:rsidRDefault="00BD34AD" w:rsidP="00AA1DF3">
      <w:pPr>
        <w:spacing w:after="37" w:line="255" w:lineRule="auto"/>
        <w:ind w:left="0" w:firstLine="0"/>
        <w:rPr>
          <w:rFonts w:ascii="Times New Roman" w:hAnsi="Times New Roman" w:cs="Times New Roman"/>
          <w:sz w:val="22"/>
        </w:rPr>
      </w:pPr>
      <w:r w:rsidRPr="00122E68">
        <w:rPr>
          <w:rFonts w:ascii="Times New Roman" w:hAnsi="Times New Roman" w:cs="Times New Roman"/>
          <w:b/>
          <w:sz w:val="22"/>
        </w:rPr>
        <w:t xml:space="preserve">Sprzęt stosowany. </w:t>
      </w:r>
    </w:p>
    <w:p w:rsidR="00BD34AD" w:rsidRPr="00122E68" w:rsidRDefault="00BD34AD" w:rsidP="00BD34AD">
      <w:pPr>
        <w:ind w:right="10"/>
        <w:rPr>
          <w:rFonts w:ascii="Times New Roman" w:hAnsi="Times New Roman" w:cs="Times New Roman"/>
          <w:sz w:val="22"/>
        </w:rPr>
      </w:pPr>
      <w:r w:rsidRPr="00122E68">
        <w:rPr>
          <w:rFonts w:ascii="Times New Roman" w:hAnsi="Times New Roman" w:cs="Times New Roman"/>
          <w:sz w:val="22"/>
        </w:rPr>
        <w:t xml:space="preserve">środki transportu </w:t>
      </w:r>
    </w:p>
    <w:p w:rsidR="00BD34AD" w:rsidRPr="00122E68" w:rsidRDefault="00BD34AD" w:rsidP="00BD34AD">
      <w:pPr>
        <w:ind w:right="10"/>
        <w:rPr>
          <w:rFonts w:ascii="Times New Roman" w:hAnsi="Times New Roman" w:cs="Times New Roman"/>
          <w:sz w:val="22"/>
        </w:rPr>
      </w:pPr>
      <w:r w:rsidRPr="00122E68">
        <w:rPr>
          <w:rFonts w:ascii="Times New Roman" w:hAnsi="Times New Roman" w:cs="Times New Roman"/>
          <w:sz w:val="22"/>
        </w:rPr>
        <w:t>drobny sprzęt pomocniczy niezbędny do wykonania robót demontażowych i montażowych</w:t>
      </w:r>
    </w:p>
    <w:p w:rsidR="00BD34AD" w:rsidRPr="00122E68" w:rsidRDefault="00BD34AD" w:rsidP="00BD34AD">
      <w:pPr>
        <w:spacing w:after="0" w:line="259" w:lineRule="auto"/>
        <w:ind w:left="0" w:firstLine="0"/>
        <w:rPr>
          <w:rFonts w:ascii="Times New Roman" w:hAnsi="Times New Roman" w:cs="Times New Roman"/>
          <w:sz w:val="22"/>
        </w:rPr>
      </w:pPr>
    </w:p>
    <w:p w:rsidR="00BD34AD" w:rsidRPr="00122E68" w:rsidRDefault="00BD34AD" w:rsidP="00BD34AD">
      <w:pPr>
        <w:spacing w:after="0" w:line="259" w:lineRule="auto"/>
        <w:ind w:left="0" w:firstLine="0"/>
        <w:rPr>
          <w:rFonts w:ascii="Times New Roman" w:hAnsi="Times New Roman" w:cs="Times New Roman"/>
          <w:b/>
          <w:sz w:val="22"/>
        </w:rPr>
      </w:pPr>
      <w:r w:rsidRPr="00122E68">
        <w:rPr>
          <w:rFonts w:ascii="Times New Roman" w:hAnsi="Times New Roman" w:cs="Times New Roman"/>
          <w:b/>
          <w:sz w:val="22"/>
        </w:rPr>
        <w:t xml:space="preserve"> </w:t>
      </w:r>
    </w:p>
    <w:p w:rsidR="00DE0884" w:rsidRPr="00122E68" w:rsidRDefault="00DE0884" w:rsidP="00BD34AD">
      <w:pPr>
        <w:spacing w:after="0" w:line="259" w:lineRule="auto"/>
        <w:ind w:left="0" w:firstLine="0"/>
        <w:rPr>
          <w:rFonts w:ascii="Times New Roman" w:hAnsi="Times New Roman" w:cs="Times New Roman"/>
          <w:sz w:val="22"/>
        </w:rPr>
      </w:pPr>
    </w:p>
    <w:p w:rsidR="00BD34AD" w:rsidRPr="00122E68" w:rsidRDefault="00BD34AD" w:rsidP="006E39E7">
      <w:pPr>
        <w:numPr>
          <w:ilvl w:val="0"/>
          <w:numId w:val="8"/>
        </w:numPr>
        <w:spacing w:after="9" w:line="255" w:lineRule="auto"/>
        <w:ind w:hanging="480"/>
        <w:rPr>
          <w:rFonts w:ascii="Times New Roman" w:hAnsi="Times New Roman" w:cs="Times New Roman"/>
          <w:sz w:val="22"/>
        </w:rPr>
      </w:pPr>
      <w:r w:rsidRPr="00122E68">
        <w:rPr>
          <w:rFonts w:ascii="Times New Roman" w:hAnsi="Times New Roman" w:cs="Times New Roman"/>
          <w:b/>
          <w:sz w:val="22"/>
        </w:rPr>
        <w:t xml:space="preserve">Transport. </w:t>
      </w:r>
    </w:p>
    <w:p w:rsidR="00BD34AD" w:rsidRPr="00122E68" w:rsidRDefault="00BD34AD" w:rsidP="00BD34AD">
      <w:pPr>
        <w:spacing w:after="9" w:line="255" w:lineRule="auto"/>
        <w:ind w:left="489" w:firstLine="0"/>
        <w:rPr>
          <w:rFonts w:ascii="Times New Roman" w:hAnsi="Times New Roman" w:cs="Times New Roman"/>
          <w:sz w:val="22"/>
        </w:rPr>
      </w:pPr>
    </w:p>
    <w:p w:rsidR="00BD34AD" w:rsidRPr="00122E68" w:rsidRDefault="00BD34AD" w:rsidP="00AA1DF3">
      <w:pPr>
        <w:spacing w:after="9" w:line="255" w:lineRule="auto"/>
        <w:ind w:left="0" w:firstLine="0"/>
        <w:rPr>
          <w:rFonts w:ascii="Times New Roman" w:hAnsi="Times New Roman" w:cs="Times New Roman"/>
          <w:sz w:val="22"/>
        </w:rPr>
      </w:pPr>
      <w:r w:rsidRPr="00122E68">
        <w:rPr>
          <w:rFonts w:ascii="Times New Roman" w:hAnsi="Times New Roman" w:cs="Times New Roman"/>
          <w:b/>
          <w:sz w:val="22"/>
        </w:rPr>
        <w:t xml:space="preserve">Ogólne wymagania dotyczące transportu. </w:t>
      </w:r>
    </w:p>
    <w:p w:rsidR="00BD34AD" w:rsidRPr="00122E68" w:rsidRDefault="00BD34AD" w:rsidP="00BD34AD">
      <w:pPr>
        <w:ind w:right="10"/>
        <w:rPr>
          <w:rFonts w:ascii="Times New Roman" w:hAnsi="Times New Roman" w:cs="Times New Roman"/>
          <w:sz w:val="22"/>
        </w:rPr>
      </w:pPr>
      <w:r w:rsidRPr="00122E68">
        <w:rPr>
          <w:rFonts w:ascii="Times New Roman" w:hAnsi="Times New Roman" w:cs="Times New Roman"/>
          <w:sz w:val="22"/>
        </w:rPr>
        <w:t xml:space="preserve">Ogólne wymagania dotyczące transportu podano w ST „Wymagania ogólne”, pkt.4. </w:t>
      </w:r>
    </w:p>
    <w:p w:rsidR="00BD34AD" w:rsidRPr="00122E68" w:rsidRDefault="00BD34AD" w:rsidP="00BD34AD">
      <w:pPr>
        <w:ind w:left="24" w:right="10"/>
        <w:rPr>
          <w:rFonts w:ascii="Times New Roman" w:hAnsi="Times New Roman" w:cs="Times New Roman"/>
          <w:sz w:val="22"/>
        </w:rPr>
      </w:pPr>
    </w:p>
    <w:p w:rsidR="00BD34AD" w:rsidRPr="00122E68" w:rsidRDefault="00BD34AD" w:rsidP="00BD34AD">
      <w:pPr>
        <w:ind w:left="24" w:right="10"/>
        <w:rPr>
          <w:rFonts w:ascii="Times New Roman" w:hAnsi="Times New Roman" w:cs="Times New Roman"/>
          <w:sz w:val="22"/>
        </w:rPr>
      </w:pPr>
    </w:p>
    <w:p w:rsidR="00BD34AD" w:rsidRPr="00122E68" w:rsidRDefault="00BD34AD" w:rsidP="00AA1DF3">
      <w:pPr>
        <w:spacing w:after="9" w:line="255" w:lineRule="auto"/>
        <w:ind w:left="0" w:firstLine="0"/>
        <w:rPr>
          <w:rFonts w:ascii="Times New Roman" w:hAnsi="Times New Roman" w:cs="Times New Roman"/>
          <w:sz w:val="22"/>
        </w:rPr>
      </w:pPr>
      <w:r w:rsidRPr="00122E68">
        <w:rPr>
          <w:rFonts w:ascii="Times New Roman" w:hAnsi="Times New Roman" w:cs="Times New Roman"/>
          <w:b/>
          <w:sz w:val="22"/>
        </w:rPr>
        <w:t xml:space="preserve">Wybór środków transportu. </w:t>
      </w:r>
    </w:p>
    <w:p w:rsidR="00BD34AD" w:rsidRPr="00122E68" w:rsidRDefault="00BD34AD" w:rsidP="00BD34AD">
      <w:pPr>
        <w:ind w:left="24" w:right="10"/>
        <w:rPr>
          <w:rFonts w:ascii="Times New Roman" w:hAnsi="Times New Roman" w:cs="Times New Roman"/>
          <w:sz w:val="22"/>
        </w:rPr>
      </w:pPr>
      <w:r w:rsidRPr="00122E68">
        <w:rPr>
          <w:rFonts w:ascii="Times New Roman" w:hAnsi="Times New Roman" w:cs="Times New Roman"/>
          <w:sz w:val="22"/>
        </w:rPr>
        <w:t xml:space="preserve">Środkiem transportu sprzętu i materiałów jest samochód dostawczy lub inny   gwarantujący transport w sposób uniemożliwiający ich uszkodzenie. </w:t>
      </w:r>
    </w:p>
    <w:p w:rsidR="00BD34AD" w:rsidRPr="00122E68" w:rsidRDefault="00BD34AD" w:rsidP="00BD34AD">
      <w:pPr>
        <w:spacing w:after="0" w:line="259" w:lineRule="auto"/>
        <w:ind w:left="0" w:firstLine="0"/>
        <w:rPr>
          <w:rFonts w:ascii="Times New Roman" w:hAnsi="Times New Roman" w:cs="Times New Roman"/>
          <w:sz w:val="22"/>
        </w:rPr>
      </w:pPr>
      <w:r w:rsidRPr="00122E68">
        <w:rPr>
          <w:rFonts w:ascii="Times New Roman" w:hAnsi="Times New Roman" w:cs="Times New Roman"/>
          <w:sz w:val="22"/>
        </w:rPr>
        <w:t xml:space="preserve"> </w:t>
      </w:r>
    </w:p>
    <w:p w:rsidR="00BD34AD" w:rsidRPr="00122E68" w:rsidRDefault="00BD34AD" w:rsidP="006E39E7">
      <w:pPr>
        <w:numPr>
          <w:ilvl w:val="0"/>
          <w:numId w:val="8"/>
        </w:numPr>
        <w:spacing w:after="9" w:line="255" w:lineRule="auto"/>
        <w:ind w:hanging="480"/>
        <w:rPr>
          <w:rFonts w:ascii="Times New Roman" w:hAnsi="Times New Roman" w:cs="Times New Roman"/>
          <w:sz w:val="22"/>
        </w:rPr>
      </w:pPr>
      <w:r w:rsidRPr="00122E68">
        <w:rPr>
          <w:rFonts w:ascii="Times New Roman" w:hAnsi="Times New Roman" w:cs="Times New Roman"/>
          <w:b/>
          <w:sz w:val="22"/>
        </w:rPr>
        <w:t xml:space="preserve">Wykonanie robót. </w:t>
      </w:r>
    </w:p>
    <w:p w:rsidR="00BD34AD" w:rsidRPr="00122E68" w:rsidRDefault="00BD34AD" w:rsidP="00BD34AD">
      <w:pPr>
        <w:spacing w:after="9" w:line="255" w:lineRule="auto"/>
        <w:ind w:left="489" w:firstLine="0"/>
        <w:rPr>
          <w:rFonts w:ascii="Times New Roman" w:hAnsi="Times New Roman" w:cs="Times New Roman"/>
          <w:sz w:val="22"/>
        </w:rPr>
      </w:pPr>
    </w:p>
    <w:p w:rsidR="002745F6" w:rsidRPr="00122E68" w:rsidRDefault="002745F6" w:rsidP="002745F6">
      <w:pPr>
        <w:pStyle w:val="Nagwek3"/>
        <w:tabs>
          <w:tab w:val="center" w:pos="360"/>
          <w:tab w:val="center" w:pos="3114"/>
        </w:tabs>
        <w:ind w:left="0" w:right="0" w:firstLine="0"/>
        <w:rPr>
          <w:rFonts w:ascii="Times New Roman" w:hAnsi="Times New Roman" w:cs="Times New Roman"/>
          <w:sz w:val="22"/>
        </w:rPr>
      </w:pPr>
      <w:r w:rsidRPr="00122E68">
        <w:rPr>
          <w:rFonts w:ascii="Times New Roman" w:hAnsi="Times New Roman" w:cs="Times New Roman"/>
          <w:sz w:val="22"/>
        </w:rPr>
        <w:t>Ogólne zasady montażu okien i drzwi</w:t>
      </w:r>
      <w:r w:rsidRPr="00122E68">
        <w:rPr>
          <w:rFonts w:ascii="Times New Roman" w:hAnsi="Times New Roman" w:cs="Times New Roman"/>
          <w:b w:val="0"/>
          <w:sz w:val="22"/>
        </w:rPr>
        <w:t xml:space="preserve">  </w:t>
      </w:r>
    </w:p>
    <w:p w:rsidR="002745F6" w:rsidRPr="00122E68" w:rsidRDefault="002745F6" w:rsidP="002745F6">
      <w:pPr>
        <w:ind w:left="0" w:hanging="360"/>
        <w:rPr>
          <w:rFonts w:ascii="Times New Roman" w:hAnsi="Times New Roman" w:cs="Times New Roman"/>
          <w:sz w:val="22"/>
        </w:rPr>
      </w:pPr>
      <w:r w:rsidRPr="00122E68">
        <w:rPr>
          <w:rFonts w:ascii="Times New Roman" w:hAnsi="Times New Roman" w:cs="Times New Roman"/>
          <w:sz w:val="22"/>
        </w:rPr>
        <w:t xml:space="preserve"> </w:t>
      </w:r>
      <w:r w:rsidRPr="00122E68">
        <w:rPr>
          <w:rFonts w:ascii="Times New Roman" w:hAnsi="Times New Roman" w:cs="Times New Roman"/>
          <w:sz w:val="22"/>
        </w:rPr>
        <w:tab/>
        <w:t xml:space="preserve">Usytuowanie okna / drzwi w ościeżu. Okno i/lub drzwi należy sytuować w ościeżu tak, aby nie powstały mostki termiczne, prowadzące do skraplania się pary wodnej na wewnętrznej stronie ościeżnicy lub powierzchni ościeża. Na wewnętrznych powierzchniach ościeża powinna się utrzymywać temperatura wyższa o minimum 1°C od temperatury punktu rosy.  </w:t>
      </w:r>
    </w:p>
    <w:p w:rsidR="002745F6" w:rsidRPr="00122E68" w:rsidRDefault="002745F6" w:rsidP="002745F6">
      <w:pPr>
        <w:ind w:left="715" w:hanging="715"/>
        <w:rPr>
          <w:rFonts w:ascii="Times New Roman" w:hAnsi="Times New Roman" w:cs="Times New Roman"/>
          <w:sz w:val="22"/>
        </w:rPr>
      </w:pPr>
      <w:r w:rsidRPr="00122E68">
        <w:rPr>
          <w:rFonts w:ascii="Times New Roman" w:hAnsi="Times New Roman" w:cs="Times New Roman"/>
          <w:sz w:val="22"/>
        </w:rPr>
        <w:t xml:space="preserve"> Zasady ustawienia okna / drzwi w otworze Ustawienie okien / drzwi powinno zapewniać:  </w:t>
      </w:r>
    </w:p>
    <w:p w:rsidR="002745F6" w:rsidRPr="00122E68" w:rsidRDefault="002745F6" w:rsidP="007149DA">
      <w:pPr>
        <w:ind w:left="0" w:firstLine="0"/>
        <w:rPr>
          <w:rFonts w:ascii="Times New Roman" w:hAnsi="Times New Roman" w:cs="Times New Roman"/>
          <w:sz w:val="22"/>
        </w:rPr>
      </w:pPr>
      <w:r w:rsidRPr="00122E68">
        <w:rPr>
          <w:rFonts w:ascii="Times New Roman" w:hAnsi="Times New Roman" w:cs="Times New Roman"/>
          <w:sz w:val="22"/>
        </w:rPr>
        <w:t xml:space="preserve">luz (szczelinę) pomiędzy otworem w ścianie a wyrobem, pozwalający na zmianę wymiarów okna pod wpływem temperatury, wilgotności oraz ruchu konstrukcji budynku nie ograniczającą funkcjonalności okna / drzwi,   </w:t>
      </w:r>
      <w:r w:rsidRPr="00122E68">
        <w:rPr>
          <w:rFonts w:ascii="Times New Roman" w:hAnsi="Times New Roman" w:cs="Times New Roman"/>
          <w:sz w:val="22"/>
        </w:rPr>
        <w:tab/>
        <w:t xml:space="preserve">miejsce dla klocków dystansowych i podporowych. Do podpierania progu ościeżnicy okien stosuje się klocki lub belki drewniane (czasami elementy poszerzające, o ile takie są przewidziane w dokumentacji producenta) oraz kątowniki stalowe. Do ustawienia okna w otworze służą klocki podporowe i dystansowe.  Klocki podporowe i dystansowe powinny być tak rozmieszczone, aby była zapewniona możliwość odkształcania się kształtowników okien. Zamocowanie okien przy użyciu tylko kołków rozporowych, śrub lub kotew, bez zastosowania klocków podporowych, jest niewystarczające do przenoszenia obciążenia. Klocki dystansowe, służące do ustalenia pozycji okna w otworze, po zamocowaniu ościeżnicy powinny być usunięte, nie należy natomiast usuwać klocków podporowych. Minimalne wymiary szczelin między ramą ościeżnicy a ościeżem umożliwiające konieczne odkształcanie się kształtowników okien lub drzwi balkonowych podane są w tablicy 5 i 6, zgodnie z pkt. 4.2.2. Warunków technicznych wykonania i odbioru robót budowlanych. Część B – Roboty wykończeniowe, zeszyt 6 „Montaż okien i drzwi balkonowych”, wydanie ITB – 2006 rok.   </w:t>
      </w:r>
    </w:p>
    <w:p w:rsidR="002745F6" w:rsidRPr="00122E68" w:rsidRDefault="002745F6" w:rsidP="007149DA">
      <w:pPr>
        <w:spacing w:after="0" w:line="259" w:lineRule="auto"/>
        <w:ind w:left="0"/>
        <w:rPr>
          <w:rFonts w:ascii="Times New Roman" w:hAnsi="Times New Roman" w:cs="Times New Roman"/>
          <w:sz w:val="22"/>
        </w:rPr>
      </w:pPr>
      <w:r w:rsidRPr="00122E68">
        <w:rPr>
          <w:rFonts w:ascii="Times New Roman" w:hAnsi="Times New Roman" w:cs="Times New Roman"/>
          <w:sz w:val="22"/>
        </w:rPr>
        <w:t xml:space="preserve">Przy wykonywaniu uszczelnień z kitów trwale elastycznych należy przestrzegać zasady, że głębokość warstwy uszczelnienia t powinna odpowiadać połowie szerokości szczeliny b i wynosić nie mniej niż 6 mm. </w:t>
      </w:r>
    </w:p>
    <w:p w:rsidR="002745F6" w:rsidRPr="00122E68" w:rsidRDefault="002745F6" w:rsidP="002745F6">
      <w:pPr>
        <w:ind w:left="0"/>
        <w:rPr>
          <w:rFonts w:ascii="Times New Roman" w:hAnsi="Times New Roman" w:cs="Times New Roman"/>
          <w:sz w:val="22"/>
        </w:rPr>
      </w:pPr>
      <w:r w:rsidRPr="00122E68">
        <w:rPr>
          <w:rFonts w:ascii="Times New Roman" w:hAnsi="Times New Roman" w:cs="Times New Roman"/>
          <w:sz w:val="22"/>
        </w:rPr>
        <w:t xml:space="preserve">Maksymalny wymiar szczeliny między ościeżnicą okienną a ościeżem nie powinien przekraczać 40 mm. Przy stosowaniu pianek jednoskładnikowych wymiar ten powinien wynosić maksymalnie 30 mm. Dopuszczalne odchyłki pionowe i poziome ustawienia okna w otworze przy długości elementu do 3,0 m powinny wynosić do 1,5 mm/m.  </w:t>
      </w:r>
    </w:p>
    <w:p w:rsidR="002745F6" w:rsidRPr="00122E68" w:rsidRDefault="002745F6" w:rsidP="002745F6">
      <w:pPr>
        <w:spacing w:after="73"/>
        <w:ind w:left="0"/>
        <w:rPr>
          <w:rFonts w:ascii="Times New Roman" w:hAnsi="Times New Roman" w:cs="Times New Roman"/>
          <w:sz w:val="22"/>
        </w:rPr>
      </w:pPr>
      <w:r w:rsidRPr="00122E68">
        <w:rPr>
          <w:rFonts w:ascii="Times New Roman" w:hAnsi="Times New Roman" w:cs="Times New Roman"/>
          <w:sz w:val="22"/>
        </w:rPr>
        <w:t xml:space="preserve">Przy elementach o większych wymiarach, występujące odchyłki nie mogą mieć negatywnego wpływu na funkcjonalność okien lub drzwi balkonowych. Zasady mocowania okna/drzwi balkonowych w ościeżu Mocowanie powinno być wykonane w taki sposób, aby przewidywalne obciążenia zewnętrzne były przenoszone za pośrednictwem łączników na konstrukcję budynku, a funkcjonalność okien była zachowana, tzn. ruch skrzydeł okiennych przy otwieraniu i zamykaniu był płynny. Zamocowania powinny być rozmieszczone na całym obwodzie ościeżnicy. Do mocowania okien w ścianie budynku – w zależności od rodzaju ściany (monolityczna, warstwowa) i sposobu mocowania stosuje się kołki rozporowe (dyble), kotwy i śruby/wkręty.  </w:t>
      </w:r>
    </w:p>
    <w:p w:rsidR="002745F6" w:rsidRPr="00122E68" w:rsidRDefault="002745F6" w:rsidP="002745F6">
      <w:pPr>
        <w:spacing w:line="269" w:lineRule="auto"/>
        <w:ind w:left="0"/>
        <w:rPr>
          <w:rFonts w:ascii="Times New Roman" w:hAnsi="Times New Roman" w:cs="Times New Roman"/>
          <w:sz w:val="22"/>
        </w:rPr>
      </w:pPr>
      <w:r w:rsidRPr="00122E68">
        <w:rPr>
          <w:rFonts w:ascii="Times New Roman" w:hAnsi="Times New Roman" w:cs="Times New Roman"/>
          <w:sz w:val="22"/>
        </w:rPr>
        <w:lastRenderedPageBreak/>
        <w:t xml:space="preserve">Pianki poliuretanowe i tym podobne materiały izolacyjne nie służą do mocowania okien, a wyłącznie do uszczelnienia i ocieplenia szczeliny między oknem a ścianą.  </w:t>
      </w:r>
    </w:p>
    <w:p w:rsidR="002745F6" w:rsidRPr="00122E68" w:rsidRDefault="002745F6" w:rsidP="002745F6">
      <w:pPr>
        <w:ind w:left="0" w:firstLine="0"/>
        <w:rPr>
          <w:rFonts w:ascii="Times New Roman" w:hAnsi="Times New Roman" w:cs="Times New Roman"/>
          <w:sz w:val="22"/>
        </w:rPr>
      </w:pPr>
      <w:r w:rsidRPr="00122E68">
        <w:rPr>
          <w:rFonts w:ascii="Times New Roman" w:hAnsi="Times New Roman" w:cs="Times New Roman"/>
          <w:sz w:val="22"/>
        </w:rPr>
        <w:t xml:space="preserve">Śruby mogą być stosowane do mocowania ościeżnic do betonu, cegły pełnej, cegły silikatowej, cegły dziurawki, betonu lekkiego, drewna itp. Należy stosować śruby dostosowane do materiału ościeży. W przypadku okien aluminiowych z kształtowników z przekładkami termicznymi ww. łączniki mocowane są do komory wewnętrznej kształtownika lub w osi zintegrowanego profilu za pośrednictwem podkładki metalowej, wykluczającej przenoszenie obciążeń na przekładki termiczne z tworzyw sztucznych. Kotwy budowlane powinny być stosowane wszędzie tam, gdzie odstęp ościeżnicy jest zbyt duży do stosowania dybli, np. przy mocowaniu dolnym (progowym) lub w rozwiązaniach ścian warstwowych. Uszczelnienie i izolacja połączenia okna/drzwi ze ścianą Uszczelnienie powinno zabezpieczyć szczeliny między oknem a ościeżem przed wnikaniem wody opadowej od strony zewnętrznej oraz pary wodnej od strony wewnętrznej.  </w:t>
      </w:r>
    </w:p>
    <w:p w:rsidR="002745F6" w:rsidRPr="00122E68" w:rsidRDefault="002745F6" w:rsidP="002745F6">
      <w:pPr>
        <w:ind w:left="0" w:firstLine="0"/>
        <w:rPr>
          <w:rFonts w:ascii="Times New Roman" w:hAnsi="Times New Roman" w:cs="Times New Roman"/>
          <w:sz w:val="22"/>
        </w:rPr>
      </w:pPr>
      <w:r w:rsidRPr="00122E68">
        <w:rPr>
          <w:rFonts w:ascii="Times New Roman" w:hAnsi="Times New Roman" w:cs="Times New Roman"/>
          <w:sz w:val="22"/>
        </w:rPr>
        <w:t xml:space="preserve">Przy wykonywaniu uszczelnienia należy przestrzegać zaleceń (wytycznych) producenta materiałów uszczelniających, dotyczących:  </w:t>
      </w:r>
    </w:p>
    <w:p w:rsidR="002745F6" w:rsidRPr="00122E68" w:rsidRDefault="002745F6" w:rsidP="002745F6">
      <w:pPr>
        <w:ind w:left="0" w:right="310"/>
        <w:rPr>
          <w:rFonts w:ascii="Times New Roman" w:hAnsi="Times New Roman" w:cs="Times New Roman"/>
          <w:sz w:val="22"/>
        </w:rPr>
      </w:pPr>
      <w:r w:rsidRPr="00122E68">
        <w:rPr>
          <w:rFonts w:ascii="Times New Roman" w:hAnsi="Times New Roman" w:cs="Times New Roman"/>
          <w:sz w:val="22"/>
        </w:rPr>
        <w:t xml:space="preserve">zgodności chemicznej stykających się ze sobą materiałów, – oczyszczenia powierzchni przylegania,   zagruntowania powierzchni przylegania (w zależności od rodzaju materiału),   wymagań w zakresie wilgotności i temperatury powietrza.  </w:t>
      </w:r>
    </w:p>
    <w:p w:rsidR="002745F6" w:rsidRPr="00122E68" w:rsidRDefault="002745F6" w:rsidP="002745F6">
      <w:pPr>
        <w:ind w:left="0"/>
        <w:rPr>
          <w:rFonts w:ascii="Times New Roman" w:hAnsi="Times New Roman" w:cs="Times New Roman"/>
          <w:sz w:val="22"/>
        </w:rPr>
      </w:pPr>
      <w:r w:rsidRPr="00122E68">
        <w:rPr>
          <w:rFonts w:ascii="Times New Roman" w:hAnsi="Times New Roman" w:cs="Times New Roman"/>
          <w:sz w:val="22"/>
        </w:rPr>
        <w:t xml:space="preserve">Uszczelnienie okien na obwodzie składa się z trzech warstw: wewnętrznej, środkowej i zewnętrznej. Warstwa wewnętrzna to uszczelnienie wykonane z materiału uszczelniającego (kitu trwale elastycznego) lub impregnowanych taśm rozprężnych nieprzepuszczających powietrza i pary wodnej (taśmy paroszczelne).  Uszczelnienie to powinno uniemożliwiać przenikanie pary wodnej z pomieszczenia do szczeliny między oknem a ścianą budynku, a tym samym zapobiegać wykraplaniu się pary wodnej w szczelinie między oknem a ościeżem (tj. w miejscach o temperaturze niższej od temperatury punktu rosy).  </w:t>
      </w:r>
    </w:p>
    <w:p w:rsidR="002745F6" w:rsidRPr="00122E68" w:rsidRDefault="002745F6" w:rsidP="002745F6">
      <w:pPr>
        <w:ind w:left="0"/>
        <w:rPr>
          <w:rFonts w:ascii="Times New Roman" w:hAnsi="Times New Roman" w:cs="Times New Roman"/>
          <w:sz w:val="22"/>
        </w:rPr>
      </w:pPr>
      <w:r w:rsidRPr="00122E68">
        <w:rPr>
          <w:rFonts w:ascii="Times New Roman" w:hAnsi="Times New Roman" w:cs="Times New Roman"/>
          <w:sz w:val="22"/>
        </w:rPr>
        <w:t xml:space="preserve">Paroszczelność uszczelnienia po stronie wewnętrznej okna powinna być wyższa niż po stronie zewnętrznej. </w:t>
      </w:r>
    </w:p>
    <w:p w:rsidR="002745F6" w:rsidRPr="00122E68" w:rsidRDefault="002745F6" w:rsidP="002745F6">
      <w:pPr>
        <w:ind w:left="0"/>
        <w:rPr>
          <w:rFonts w:ascii="Times New Roman" w:hAnsi="Times New Roman" w:cs="Times New Roman"/>
          <w:sz w:val="22"/>
        </w:rPr>
      </w:pPr>
      <w:r w:rsidRPr="00122E68">
        <w:rPr>
          <w:rFonts w:ascii="Times New Roman" w:hAnsi="Times New Roman" w:cs="Times New Roman"/>
          <w:sz w:val="22"/>
        </w:rPr>
        <w:t xml:space="preserve">Przestrzeganie tej zasady umożliwia dyfuzję pary wodnej z połączenia na zewnątrz budynku.  </w:t>
      </w:r>
    </w:p>
    <w:p w:rsidR="002745F6" w:rsidRPr="00122E68" w:rsidRDefault="002745F6" w:rsidP="002745F6">
      <w:pPr>
        <w:ind w:left="0"/>
        <w:rPr>
          <w:rFonts w:ascii="Times New Roman" w:hAnsi="Times New Roman" w:cs="Times New Roman"/>
          <w:sz w:val="22"/>
        </w:rPr>
      </w:pPr>
      <w:r w:rsidRPr="00122E68">
        <w:rPr>
          <w:rFonts w:ascii="Times New Roman" w:hAnsi="Times New Roman" w:cs="Times New Roman"/>
          <w:sz w:val="22"/>
        </w:rPr>
        <w:t xml:space="preserve">Uszczelnienie powinno być trwałe i nie może wchodzić w reakcje chemiczne z otaczającymi je materiałami. Warstwa środkowa to izolacja termiczna wykonywana z pianki wypełniającej (np. pianki poliuretanowej) lub mineralnych materiałów izolacyjnych (np. wełny), które zapewniają izolację termiczną i akustyczną połączenia okna z ościeżami.  </w:t>
      </w:r>
    </w:p>
    <w:p w:rsidR="002745F6" w:rsidRPr="00122E68" w:rsidRDefault="002745F6" w:rsidP="002745F6">
      <w:pPr>
        <w:ind w:left="0"/>
        <w:rPr>
          <w:rFonts w:ascii="Times New Roman" w:hAnsi="Times New Roman" w:cs="Times New Roman"/>
          <w:sz w:val="22"/>
        </w:rPr>
      </w:pPr>
      <w:r w:rsidRPr="00122E68">
        <w:rPr>
          <w:rFonts w:ascii="Times New Roman" w:hAnsi="Times New Roman" w:cs="Times New Roman"/>
          <w:sz w:val="22"/>
        </w:rPr>
        <w:t xml:space="preserve">Szczelina między ościeżnicą a ościeżem powinna być całkowicie wypełniona warstwą izolacji termicznej. Pianki stosowane do wypełnienia połączeń (zaleca się pianki dwuskładnikowe o kontrolowanym spienianiu) nie mogą wchodzić w reakcje chemiczne, ani też wydzielać substancji szkodliwych. Stosowanie ich powinno być zgodne z instrukcją producenta. Dotyczy to przede wszystkim temperatury otoczenia, przy której mogą być użyte oraz czystości wypełnianej szczeliny. Podczas wtryskiwania pianki należy zwracać uwagę na dokładne wypełnienie szczeliny, a jednocześnie nie wolno doprowadzić do odkształcenia (deformacji) ramy ościeżnicy. Warstwa zewnętrzna to uszczelnienie wykonane z impregnowanych taśm rozprężnych paroprzepuszczalnych. </w:t>
      </w:r>
    </w:p>
    <w:p w:rsidR="002745F6" w:rsidRPr="00122E68" w:rsidRDefault="002745F6" w:rsidP="002745F6">
      <w:pPr>
        <w:ind w:left="24" w:right="10"/>
        <w:rPr>
          <w:rFonts w:ascii="Times New Roman" w:hAnsi="Times New Roman" w:cs="Times New Roman"/>
          <w:sz w:val="22"/>
        </w:rPr>
      </w:pPr>
      <w:r w:rsidRPr="00122E68">
        <w:rPr>
          <w:rFonts w:ascii="Times New Roman" w:hAnsi="Times New Roman" w:cs="Times New Roman"/>
          <w:sz w:val="22"/>
        </w:rPr>
        <w:t>Uszczelnienie zewnętrzne powinno być paroprzepuszczalne, a jednocześnie wykonane w taki sposób, aby nie było możliwości przenikania wody opadowej do wnętrza szczeliny między oknem a ścianą. Uszczelnienie powinno być trwałe i nie może wchodzić w reakcje chemiczne z otaczającymi je materiałami</w:t>
      </w:r>
    </w:p>
    <w:p w:rsidR="00BD34AD" w:rsidRPr="00122E68" w:rsidRDefault="00BD34AD" w:rsidP="00BD34AD">
      <w:pPr>
        <w:ind w:left="24" w:right="10"/>
        <w:rPr>
          <w:rFonts w:ascii="Times New Roman" w:hAnsi="Times New Roman" w:cs="Times New Roman"/>
          <w:sz w:val="22"/>
        </w:rPr>
      </w:pPr>
    </w:p>
    <w:p w:rsidR="00BD34AD" w:rsidRPr="00122E68" w:rsidRDefault="00BD34AD" w:rsidP="00B71835">
      <w:pPr>
        <w:spacing w:after="9" w:line="255" w:lineRule="auto"/>
        <w:ind w:left="0"/>
        <w:rPr>
          <w:rFonts w:ascii="Times New Roman" w:hAnsi="Times New Roman" w:cs="Times New Roman"/>
          <w:sz w:val="22"/>
        </w:rPr>
      </w:pPr>
      <w:r w:rsidRPr="00122E68">
        <w:rPr>
          <w:rFonts w:ascii="Times New Roman" w:hAnsi="Times New Roman" w:cs="Times New Roman"/>
          <w:b/>
          <w:sz w:val="22"/>
        </w:rPr>
        <w:t xml:space="preserve">Warunki wykonania robót. </w:t>
      </w:r>
    </w:p>
    <w:p w:rsidR="00BD34AD" w:rsidRPr="00122E68" w:rsidRDefault="00BD34AD" w:rsidP="00BD34AD">
      <w:pPr>
        <w:spacing w:after="0" w:line="259" w:lineRule="auto"/>
        <w:ind w:left="489" w:firstLine="0"/>
        <w:rPr>
          <w:rFonts w:ascii="Times New Roman" w:hAnsi="Times New Roman" w:cs="Times New Roman"/>
          <w:sz w:val="22"/>
        </w:rPr>
      </w:pPr>
    </w:p>
    <w:p w:rsidR="00BD34AD" w:rsidRPr="00122E68" w:rsidRDefault="00BD34AD" w:rsidP="00BD34AD">
      <w:pPr>
        <w:spacing w:after="0" w:line="259" w:lineRule="auto"/>
        <w:ind w:left="0" w:firstLine="0"/>
        <w:rPr>
          <w:rFonts w:ascii="Times New Roman" w:hAnsi="Times New Roman" w:cs="Times New Roman"/>
          <w:sz w:val="22"/>
        </w:rPr>
      </w:pPr>
      <w:r w:rsidRPr="00122E68">
        <w:rPr>
          <w:rFonts w:ascii="Times New Roman" w:hAnsi="Times New Roman" w:cs="Times New Roman"/>
          <w:sz w:val="22"/>
        </w:rPr>
        <w:t>Zgodnie z „Warunkami technicznymi wykonania i odbioru robót budowlano-montażowych" oraz instrukcją producenta .</w:t>
      </w:r>
    </w:p>
    <w:p w:rsidR="00BD34AD" w:rsidRPr="00122E68" w:rsidRDefault="00BD34AD" w:rsidP="00BD34AD">
      <w:pPr>
        <w:spacing w:after="12"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BD34AD" w:rsidRPr="00122E68" w:rsidRDefault="00BD34AD" w:rsidP="00B71835">
      <w:pPr>
        <w:spacing w:after="9" w:line="255" w:lineRule="auto"/>
        <w:ind w:left="0" w:firstLine="0"/>
        <w:rPr>
          <w:rFonts w:ascii="Times New Roman" w:hAnsi="Times New Roman" w:cs="Times New Roman"/>
          <w:sz w:val="22"/>
        </w:rPr>
      </w:pPr>
      <w:r w:rsidRPr="00122E68">
        <w:rPr>
          <w:rFonts w:ascii="Times New Roman" w:hAnsi="Times New Roman" w:cs="Times New Roman"/>
          <w:b/>
          <w:sz w:val="22"/>
        </w:rPr>
        <w:lastRenderedPageBreak/>
        <w:t xml:space="preserve">Kontrola jakości robót. </w:t>
      </w:r>
    </w:p>
    <w:p w:rsidR="00BD34AD" w:rsidRPr="00122E68" w:rsidRDefault="00BD34AD" w:rsidP="00BD34AD">
      <w:pPr>
        <w:ind w:left="24" w:right="10"/>
        <w:rPr>
          <w:rFonts w:ascii="Times New Roman" w:hAnsi="Times New Roman" w:cs="Times New Roman"/>
          <w:b/>
          <w:sz w:val="22"/>
        </w:rPr>
      </w:pPr>
    </w:p>
    <w:p w:rsidR="00BD34AD" w:rsidRPr="00122E68" w:rsidRDefault="00BD34AD" w:rsidP="00B71835">
      <w:pPr>
        <w:autoSpaceDE w:val="0"/>
        <w:autoSpaceDN w:val="0"/>
        <w:adjustRightInd w:val="0"/>
        <w:spacing w:after="0" w:line="240" w:lineRule="auto"/>
        <w:ind w:left="0"/>
        <w:rPr>
          <w:rFonts w:ascii="Times New Roman" w:hAnsi="Times New Roman" w:cs="Times New Roman"/>
          <w:sz w:val="22"/>
        </w:rPr>
      </w:pPr>
      <w:r w:rsidRPr="00122E68">
        <w:rPr>
          <w:rFonts w:ascii="Times New Roman" w:hAnsi="Times New Roman" w:cs="Times New Roman"/>
          <w:sz w:val="22"/>
        </w:rPr>
        <w:t>Zasady kontroli jakości powinny być zgodne z wymogami PN-88/B-10085 dla stolarki</w:t>
      </w:r>
    </w:p>
    <w:p w:rsidR="00BD34AD" w:rsidRPr="00122E68" w:rsidRDefault="00BD34AD" w:rsidP="00B71835">
      <w:pPr>
        <w:autoSpaceDE w:val="0"/>
        <w:autoSpaceDN w:val="0"/>
        <w:adjustRightInd w:val="0"/>
        <w:spacing w:after="0" w:line="240" w:lineRule="auto"/>
        <w:ind w:left="0"/>
        <w:rPr>
          <w:rFonts w:ascii="Times New Roman" w:hAnsi="Times New Roman" w:cs="Times New Roman"/>
          <w:sz w:val="22"/>
        </w:rPr>
      </w:pPr>
      <w:r w:rsidRPr="00122E68">
        <w:rPr>
          <w:rFonts w:ascii="Times New Roman" w:hAnsi="Times New Roman" w:cs="Times New Roman"/>
          <w:sz w:val="22"/>
        </w:rPr>
        <w:t>okiennej i drzwiowej, PN-72/B-10180 dla robót szklarskich.</w:t>
      </w:r>
    </w:p>
    <w:p w:rsidR="00BD34AD" w:rsidRPr="00122E68" w:rsidRDefault="00BD34AD" w:rsidP="00BD34AD">
      <w:pPr>
        <w:autoSpaceDE w:val="0"/>
        <w:autoSpaceDN w:val="0"/>
        <w:adjustRightInd w:val="0"/>
        <w:spacing w:after="0" w:line="240" w:lineRule="auto"/>
        <w:rPr>
          <w:rFonts w:ascii="Times New Roman" w:hAnsi="Times New Roman" w:cs="Times New Roman"/>
          <w:sz w:val="22"/>
        </w:rPr>
      </w:pPr>
      <w:r w:rsidRPr="00122E68">
        <w:rPr>
          <w:rFonts w:ascii="Times New Roman" w:hAnsi="Times New Roman" w:cs="Times New Roman"/>
          <w:sz w:val="22"/>
        </w:rPr>
        <w:t>Ocena jakości powinna obejmować:</w:t>
      </w:r>
    </w:p>
    <w:p w:rsidR="00BD34AD" w:rsidRPr="00122E68" w:rsidRDefault="00BD34AD" w:rsidP="00B71835">
      <w:pPr>
        <w:autoSpaceDE w:val="0"/>
        <w:autoSpaceDN w:val="0"/>
        <w:adjustRightInd w:val="0"/>
        <w:spacing w:after="0" w:line="240" w:lineRule="auto"/>
        <w:ind w:left="0" w:firstLine="0"/>
        <w:rPr>
          <w:rFonts w:ascii="Times New Roman" w:hAnsi="Times New Roman" w:cs="Times New Roman"/>
          <w:sz w:val="22"/>
        </w:rPr>
      </w:pPr>
      <w:r w:rsidRPr="00122E68">
        <w:rPr>
          <w:rFonts w:ascii="Times New Roman" w:hAnsi="Times New Roman" w:cs="Times New Roman"/>
          <w:sz w:val="22"/>
        </w:rPr>
        <w:t>sprawdzenie zgodności wymiarów,</w:t>
      </w:r>
    </w:p>
    <w:p w:rsidR="00BD34AD" w:rsidRPr="00122E68" w:rsidRDefault="00BD34AD" w:rsidP="00B71835">
      <w:pPr>
        <w:autoSpaceDE w:val="0"/>
        <w:autoSpaceDN w:val="0"/>
        <w:adjustRightInd w:val="0"/>
        <w:spacing w:after="0" w:line="240" w:lineRule="auto"/>
        <w:ind w:left="0"/>
        <w:rPr>
          <w:rFonts w:ascii="Times New Roman" w:hAnsi="Times New Roman" w:cs="Times New Roman"/>
          <w:sz w:val="22"/>
        </w:rPr>
      </w:pPr>
      <w:r w:rsidRPr="00122E68">
        <w:rPr>
          <w:rFonts w:ascii="Times New Roman" w:hAnsi="Times New Roman" w:cs="Times New Roman"/>
          <w:sz w:val="22"/>
        </w:rPr>
        <w:t>sprawdzenie zgodności elementów odtwarzanych z elementami dostarczonymi do odwzorowania,</w:t>
      </w:r>
    </w:p>
    <w:p w:rsidR="00BD34AD" w:rsidRPr="00122E68" w:rsidRDefault="00BD34AD" w:rsidP="00B71835">
      <w:pPr>
        <w:autoSpaceDE w:val="0"/>
        <w:autoSpaceDN w:val="0"/>
        <w:adjustRightInd w:val="0"/>
        <w:spacing w:after="0" w:line="240" w:lineRule="auto"/>
        <w:ind w:left="0"/>
        <w:rPr>
          <w:rFonts w:ascii="Times New Roman" w:hAnsi="Times New Roman" w:cs="Times New Roman"/>
          <w:sz w:val="22"/>
        </w:rPr>
      </w:pPr>
      <w:r w:rsidRPr="00122E68">
        <w:rPr>
          <w:rFonts w:ascii="Times New Roman" w:hAnsi="Times New Roman" w:cs="Times New Roman"/>
          <w:sz w:val="22"/>
        </w:rPr>
        <w:t>sprawdzenie jakości materiałów z których została wykonana stolarka, prawidłowości wykonania z uwzględnieniem szczegółów konstrukcyjnych, sprawdzenie działania skrzydeł i elementów ruchomych, okuć oraz ich funkcjonowania, sprawdzenie prawidłowości zmontowania i uszczelnienia</w:t>
      </w:r>
    </w:p>
    <w:p w:rsidR="00B71835" w:rsidRPr="00122E68" w:rsidRDefault="00BD34AD" w:rsidP="00B71835">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r w:rsidR="00B71835" w:rsidRPr="00122E68">
        <w:rPr>
          <w:rFonts w:ascii="Times New Roman" w:hAnsi="Times New Roman" w:cs="Times New Roman"/>
          <w:sz w:val="22"/>
        </w:rPr>
        <w:t xml:space="preserve"> </w:t>
      </w:r>
    </w:p>
    <w:p w:rsidR="00BD34AD" w:rsidRPr="00122E68" w:rsidRDefault="00BD34AD" w:rsidP="00B71835">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Odbiór robot. </w:t>
      </w:r>
    </w:p>
    <w:p w:rsidR="00BD34AD" w:rsidRPr="00122E68" w:rsidRDefault="00BD34AD" w:rsidP="00BD34AD">
      <w:pPr>
        <w:ind w:right="10"/>
        <w:rPr>
          <w:rFonts w:ascii="Times New Roman" w:hAnsi="Times New Roman" w:cs="Times New Roman"/>
          <w:b/>
          <w:sz w:val="22"/>
        </w:rPr>
      </w:pPr>
    </w:p>
    <w:p w:rsidR="00BD34AD" w:rsidRPr="00122E68" w:rsidRDefault="00BD34AD" w:rsidP="00B71835">
      <w:pPr>
        <w:ind w:left="0" w:right="10"/>
        <w:rPr>
          <w:rFonts w:ascii="Times New Roman" w:hAnsi="Times New Roman" w:cs="Times New Roman"/>
          <w:sz w:val="22"/>
        </w:rPr>
      </w:pPr>
      <w:r w:rsidRPr="00122E68">
        <w:rPr>
          <w:rFonts w:ascii="Times New Roman" w:hAnsi="Times New Roman" w:cs="Times New Roman"/>
          <w:sz w:val="22"/>
        </w:rPr>
        <w:t>Odbioru robót dokonuje Zamawiający na zasadach określonych w ST "Wymagania Ogólne"  pkt. 9</w:t>
      </w:r>
      <w:r w:rsidRPr="00122E68">
        <w:rPr>
          <w:rFonts w:ascii="Times New Roman" w:hAnsi="Times New Roman" w:cs="Times New Roman"/>
          <w:b/>
          <w:sz w:val="22"/>
        </w:rPr>
        <w:t xml:space="preserve"> </w:t>
      </w:r>
    </w:p>
    <w:p w:rsidR="00BD34AD" w:rsidRPr="00122E68" w:rsidRDefault="00BD34AD" w:rsidP="00BD34AD">
      <w:pPr>
        <w:spacing w:after="34" w:line="259" w:lineRule="auto"/>
        <w:ind w:left="0" w:right="462" w:firstLine="0"/>
        <w:rPr>
          <w:rFonts w:ascii="Times New Roman" w:hAnsi="Times New Roman" w:cs="Times New Roman"/>
          <w:sz w:val="22"/>
          <w:u w:val="single"/>
        </w:rPr>
      </w:pPr>
    </w:p>
    <w:p w:rsidR="00BD34AD" w:rsidRPr="00122E68" w:rsidRDefault="00BD34AD" w:rsidP="00BD34AD">
      <w:pPr>
        <w:spacing w:after="9" w:line="255" w:lineRule="auto"/>
        <w:rPr>
          <w:rFonts w:ascii="Times New Roman" w:hAnsi="Times New Roman" w:cs="Times New Roman"/>
          <w:b/>
          <w:sz w:val="22"/>
        </w:rPr>
      </w:pPr>
    </w:p>
    <w:p w:rsidR="00BD34AD" w:rsidRPr="00122E68" w:rsidRDefault="00BD34AD" w:rsidP="00BD34AD">
      <w:pPr>
        <w:spacing w:after="9" w:line="255" w:lineRule="auto"/>
        <w:rPr>
          <w:rFonts w:ascii="Times New Roman" w:hAnsi="Times New Roman" w:cs="Times New Roman"/>
          <w:b/>
          <w:sz w:val="22"/>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0A18B9" w:rsidRPr="00122E68" w:rsidRDefault="000A18B9" w:rsidP="00BD34AD">
      <w:pPr>
        <w:spacing w:after="9" w:line="255" w:lineRule="auto"/>
        <w:rPr>
          <w:rFonts w:ascii="Times New Roman" w:hAnsi="Times New Roman" w:cs="Times New Roman"/>
          <w:b/>
          <w:sz w:val="22"/>
          <w:u w:val="single"/>
        </w:rPr>
      </w:pPr>
    </w:p>
    <w:p w:rsidR="000A18B9" w:rsidRPr="00122E68" w:rsidRDefault="000A18B9" w:rsidP="00BD34AD">
      <w:pPr>
        <w:spacing w:after="9" w:line="255" w:lineRule="auto"/>
        <w:rPr>
          <w:rFonts w:ascii="Times New Roman" w:hAnsi="Times New Roman" w:cs="Times New Roman"/>
          <w:b/>
          <w:sz w:val="22"/>
          <w:u w:val="single"/>
        </w:rPr>
      </w:pPr>
    </w:p>
    <w:p w:rsidR="000A18B9" w:rsidRPr="00122E68" w:rsidRDefault="000A18B9" w:rsidP="00BD34AD">
      <w:pPr>
        <w:spacing w:after="9" w:line="255" w:lineRule="auto"/>
        <w:rPr>
          <w:rFonts w:ascii="Times New Roman" w:hAnsi="Times New Roman" w:cs="Times New Roman"/>
          <w:b/>
          <w:sz w:val="22"/>
          <w:u w:val="single"/>
        </w:rPr>
      </w:pPr>
    </w:p>
    <w:p w:rsidR="000A18B9" w:rsidRPr="00122E68" w:rsidRDefault="000A18B9" w:rsidP="00BD34AD">
      <w:pPr>
        <w:spacing w:after="9" w:line="255" w:lineRule="auto"/>
        <w:rPr>
          <w:rFonts w:ascii="Times New Roman" w:hAnsi="Times New Roman" w:cs="Times New Roman"/>
          <w:b/>
          <w:sz w:val="22"/>
          <w:u w:val="single"/>
        </w:rPr>
      </w:pPr>
    </w:p>
    <w:p w:rsidR="000A18B9" w:rsidRPr="00122E68" w:rsidRDefault="000A18B9" w:rsidP="00BD34AD">
      <w:pPr>
        <w:spacing w:after="9" w:line="255" w:lineRule="auto"/>
        <w:rPr>
          <w:rFonts w:ascii="Times New Roman" w:hAnsi="Times New Roman" w:cs="Times New Roman"/>
          <w:b/>
          <w:sz w:val="22"/>
          <w:u w:val="single"/>
        </w:rPr>
      </w:pPr>
    </w:p>
    <w:p w:rsidR="000A18B9" w:rsidRPr="00122E68" w:rsidRDefault="000A18B9" w:rsidP="00BD34AD">
      <w:pPr>
        <w:spacing w:after="9" w:line="255" w:lineRule="auto"/>
        <w:rPr>
          <w:rFonts w:ascii="Times New Roman" w:hAnsi="Times New Roman" w:cs="Times New Roman"/>
          <w:b/>
          <w:sz w:val="22"/>
          <w:u w:val="single"/>
        </w:rPr>
      </w:pPr>
    </w:p>
    <w:p w:rsidR="000A18B9" w:rsidRPr="00122E68" w:rsidRDefault="000A18B9"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rPr>
          <w:rFonts w:ascii="Times New Roman" w:hAnsi="Times New Roman" w:cs="Times New Roman"/>
          <w:b/>
          <w:sz w:val="22"/>
          <w:u w:val="single"/>
        </w:rPr>
      </w:pPr>
    </w:p>
    <w:p w:rsidR="00BD34AD" w:rsidRPr="00122E68" w:rsidRDefault="00BD34AD" w:rsidP="00BD34AD">
      <w:pPr>
        <w:spacing w:after="9" w:line="255" w:lineRule="auto"/>
        <w:ind w:left="0" w:firstLine="0"/>
        <w:rPr>
          <w:rFonts w:ascii="Times New Roman" w:hAnsi="Times New Roman" w:cs="Times New Roman"/>
          <w:b/>
          <w:sz w:val="22"/>
          <w:u w:val="single"/>
        </w:rPr>
      </w:pPr>
    </w:p>
    <w:p w:rsidR="00BD34AD" w:rsidRPr="00122E68" w:rsidRDefault="00BD34AD" w:rsidP="00BD34AD">
      <w:pPr>
        <w:rPr>
          <w:rFonts w:ascii="Times New Roman" w:hAnsi="Times New Roman" w:cs="Times New Roman"/>
          <w:sz w:val="22"/>
        </w:rPr>
      </w:pPr>
    </w:p>
    <w:p w:rsidR="00030191" w:rsidRPr="00122E68" w:rsidRDefault="00030191">
      <w:pPr>
        <w:ind w:left="715"/>
        <w:rPr>
          <w:rFonts w:ascii="Times New Roman" w:hAnsi="Times New Roman" w:cs="Times New Roman"/>
          <w:b/>
          <w:sz w:val="22"/>
        </w:rPr>
      </w:pPr>
    </w:p>
    <w:p w:rsidR="000A18B9" w:rsidRPr="00122E68" w:rsidRDefault="000A18B9">
      <w:pPr>
        <w:ind w:left="715"/>
        <w:rPr>
          <w:rFonts w:ascii="Times New Roman" w:hAnsi="Times New Roman" w:cs="Times New Roman"/>
          <w:b/>
          <w:sz w:val="22"/>
        </w:rPr>
      </w:pPr>
    </w:p>
    <w:p w:rsidR="000A18B9" w:rsidRPr="00122E68" w:rsidRDefault="000A18B9">
      <w:pPr>
        <w:ind w:left="715"/>
        <w:rPr>
          <w:rFonts w:ascii="Times New Roman" w:hAnsi="Times New Roman" w:cs="Times New Roman"/>
          <w:b/>
          <w:sz w:val="22"/>
        </w:rPr>
      </w:pPr>
    </w:p>
    <w:p w:rsidR="000A18B9" w:rsidRPr="00122E68" w:rsidRDefault="000A18B9">
      <w:pPr>
        <w:ind w:left="715"/>
        <w:rPr>
          <w:rFonts w:ascii="Times New Roman" w:hAnsi="Times New Roman" w:cs="Times New Roman"/>
          <w:b/>
          <w:sz w:val="22"/>
        </w:rPr>
      </w:pPr>
    </w:p>
    <w:p w:rsidR="000A18B9" w:rsidRPr="00122E68" w:rsidRDefault="000A18B9">
      <w:pPr>
        <w:ind w:left="715"/>
        <w:rPr>
          <w:rFonts w:ascii="Times New Roman" w:hAnsi="Times New Roman" w:cs="Times New Roman"/>
          <w:b/>
          <w:sz w:val="22"/>
        </w:rPr>
      </w:pPr>
    </w:p>
    <w:p w:rsidR="000A18B9" w:rsidRPr="00122E68" w:rsidRDefault="000A18B9">
      <w:pPr>
        <w:ind w:left="715"/>
        <w:rPr>
          <w:rFonts w:ascii="Times New Roman" w:hAnsi="Times New Roman" w:cs="Times New Roman"/>
          <w:b/>
          <w:sz w:val="22"/>
        </w:rPr>
      </w:pPr>
    </w:p>
    <w:p w:rsidR="000A18B9" w:rsidRPr="00122E68" w:rsidRDefault="000A18B9">
      <w:pPr>
        <w:ind w:left="715"/>
        <w:rPr>
          <w:rFonts w:ascii="Times New Roman" w:hAnsi="Times New Roman" w:cs="Times New Roman"/>
          <w:b/>
          <w:sz w:val="22"/>
        </w:rPr>
      </w:pPr>
    </w:p>
    <w:p w:rsidR="000A18B9" w:rsidRPr="00122E68" w:rsidRDefault="000A18B9">
      <w:pPr>
        <w:ind w:left="715"/>
        <w:rPr>
          <w:rFonts w:ascii="Times New Roman" w:hAnsi="Times New Roman" w:cs="Times New Roman"/>
          <w:b/>
          <w:sz w:val="22"/>
        </w:rPr>
      </w:pPr>
    </w:p>
    <w:p w:rsidR="000A18B9" w:rsidRPr="00122E68" w:rsidRDefault="000A18B9">
      <w:pPr>
        <w:ind w:left="715"/>
        <w:rPr>
          <w:rFonts w:ascii="Times New Roman" w:hAnsi="Times New Roman" w:cs="Times New Roman"/>
          <w:b/>
          <w:sz w:val="22"/>
        </w:rPr>
      </w:pPr>
    </w:p>
    <w:p w:rsidR="000A18B9" w:rsidRPr="00122E68" w:rsidRDefault="000A18B9">
      <w:pPr>
        <w:ind w:left="715"/>
        <w:rPr>
          <w:rFonts w:ascii="Times New Roman" w:hAnsi="Times New Roman" w:cs="Times New Roman"/>
          <w:b/>
          <w:sz w:val="22"/>
        </w:rPr>
      </w:pPr>
    </w:p>
    <w:p w:rsidR="000A18B9" w:rsidRPr="00122E68" w:rsidRDefault="000A18B9" w:rsidP="000A18B9">
      <w:pPr>
        <w:spacing w:after="34" w:line="259" w:lineRule="auto"/>
        <w:ind w:left="0" w:right="462" w:firstLine="0"/>
        <w:rPr>
          <w:rFonts w:ascii="Times New Roman" w:hAnsi="Times New Roman" w:cs="Times New Roman"/>
          <w:b/>
          <w:sz w:val="22"/>
          <w:u w:val="single"/>
        </w:rPr>
      </w:pPr>
    </w:p>
    <w:p w:rsidR="000A18B9" w:rsidRPr="00122E68" w:rsidRDefault="000A18B9" w:rsidP="000A18B9">
      <w:pPr>
        <w:spacing w:after="34" w:line="259" w:lineRule="auto"/>
        <w:ind w:left="0" w:right="462" w:firstLine="0"/>
        <w:rPr>
          <w:rFonts w:ascii="Times New Roman" w:hAnsi="Times New Roman" w:cs="Times New Roman"/>
          <w:b/>
          <w:sz w:val="22"/>
          <w:u w:val="single"/>
        </w:rPr>
      </w:pPr>
    </w:p>
    <w:p w:rsidR="000A18B9" w:rsidRPr="009251D0" w:rsidRDefault="000A18B9" w:rsidP="006E39E7">
      <w:pPr>
        <w:pStyle w:val="Akapitzlist"/>
        <w:numPr>
          <w:ilvl w:val="0"/>
          <w:numId w:val="13"/>
        </w:numPr>
        <w:spacing w:after="9" w:line="255" w:lineRule="auto"/>
        <w:rPr>
          <w:rFonts w:ascii="Times New Roman" w:hAnsi="Times New Roman" w:cs="Times New Roman"/>
          <w:sz w:val="22"/>
        </w:rPr>
      </w:pPr>
      <w:r w:rsidRPr="009251D0">
        <w:rPr>
          <w:rFonts w:ascii="Times New Roman" w:hAnsi="Times New Roman" w:cs="Times New Roman"/>
          <w:b/>
          <w:sz w:val="22"/>
        </w:rPr>
        <w:t xml:space="preserve">Wstęp. </w:t>
      </w:r>
    </w:p>
    <w:p w:rsidR="000A18B9" w:rsidRPr="00122E68" w:rsidRDefault="000A18B9" w:rsidP="000A18B9">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0A18B9" w:rsidRPr="00122E68" w:rsidRDefault="000A18B9" w:rsidP="000A18B9">
      <w:pPr>
        <w:spacing w:after="9" w:line="255" w:lineRule="auto"/>
        <w:rPr>
          <w:rFonts w:ascii="Times New Roman" w:hAnsi="Times New Roman" w:cs="Times New Roman"/>
          <w:sz w:val="22"/>
        </w:rPr>
      </w:pPr>
      <w:r w:rsidRPr="00122E68">
        <w:rPr>
          <w:rFonts w:ascii="Times New Roman" w:hAnsi="Times New Roman" w:cs="Times New Roman"/>
          <w:b/>
          <w:sz w:val="22"/>
        </w:rPr>
        <w:t xml:space="preserve">Przedmiot SST – 2. </w:t>
      </w:r>
    </w:p>
    <w:p w:rsidR="000A18B9" w:rsidRDefault="000A18B9" w:rsidP="009251D0">
      <w:pPr>
        <w:ind w:left="24" w:right="685"/>
        <w:rPr>
          <w:rFonts w:ascii="Times New Roman" w:hAnsi="Times New Roman" w:cs="Times New Roman"/>
          <w:b/>
          <w:sz w:val="22"/>
        </w:rPr>
      </w:pPr>
      <w:r w:rsidRPr="00122E68">
        <w:rPr>
          <w:rFonts w:ascii="Times New Roman" w:hAnsi="Times New Roman" w:cs="Times New Roman"/>
          <w:sz w:val="22"/>
        </w:rPr>
        <w:t xml:space="preserve">       Przedmiotem niniejszej specyfikacji są wymagania dotyczące</w:t>
      </w:r>
      <w:r w:rsidR="009762CF">
        <w:rPr>
          <w:rFonts w:ascii="Times New Roman" w:hAnsi="Times New Roman" w:cs="Times New Roman"/>
          <w:sz w:val="22"/>
        </w:rPr>
        <w:t xml:space="preserve"> wykonania parapetów zewnętrznych</w:t>
      </w:r>
      <w:r w:rsidRPr="00122E68">
        <w:rPr>
          <w:rFonts w:ascii="Times New Roman" w:hAnsi="Times New Roman" w:cs="Times New Roman"/>
          <w:sz w:val="22"/>
        </w:rPr>
        <w:t xml:space="preserve"> </w:t>
      </w:r>
    </w:p>
    <w:p w:rsidR="00AC2D36" w:rsidRPr="00122E68" w:rsidRDefault="00AC2D36" w:rsidP="00AC2D36">
      <w:pPr>
        <w:ind w:right="685"/>
        <w:rPr>
          <w:rFonts w:ascii="Times New Roman" w:hAnsi="Times New Roman" w:cs="Times New Roman"/>
          <w:sz w:val="22"/>
        </w:rPr>
      </w:pPr>
      <w:r w:rsidRPr="00122E68">
        <w:rPr>
          <w:rFonts w:ascii="Times New Roman" w:hAnsi="Times New Roman" w:cs="Times New Roman"/>
          <w:sz w:val="22"/>
        </w:rPr>
        <w:t xml:space="preserve">     </w:t>
      </w:r>
      <w:r w:rsidRPr="00122E68">
        <w:rPr>
          <w:rFonts w:ascii="Times New Roman" w:hAnsi="Times New Roman" w:cs="Times New Roman"/>
          <w:b/>
          <w:sz w:val="22"/>
        </w:rPr>
        <w:t xml:space="preserve">Zakres robót objętych specyfikacją. </w:t>
      </w:r>
    </w:p>
    <w:p w:rsidR="00324D3E" w:rsidRPr="00122E68" w:rsidRDefault="00324D3E" w:rsidP="00324D3E">
      <w:pPr>
        <w:ind w:left="24" w:right="685"/>
        <w:rPr>
          <w:rFonts w:ascii="Times New Roman" w:hAnsi="Times New Roman" w:cs="Times New Roman"/>
          <w:sz w:val="22"/>
        </w:rPr>
      </w:pPr>
      <w:r>
        <w:rPr>
          <w:rFonts w:ascii="Times New Roman" w:hAnsi="Times New Roman" w:cs="Times New Roman"/>
          <w:sz w:val="22"/>
        </w:rPr>
        <w:t>Montaż</w:t>
      </w:r>
      <w:r w:rsidRPr="00122E68">
        <w:rPr>
          <w:rFonts w:ascii="Times New Roman" w:hAnsi="Times New Roman" w:cs="Times New Roman"/>
          <w:sz w:val="22"/>
        </w:rPr>
        <w:t xml:space="preserve"> parapetów przy wymienianej stolarce na elewacji D</w:t>
      </w:r>
    </w:p>
    <w:p w:rsidR="00AC2D36" w:rsidRPr="00122E68" w:rsidRDefault="00AC2D36" w:rsidP="00AC2D36">
      <w:pPr>
        <w:spacing w:line="274" w:lineRule="auto"/>
        <w:ind w:left="489" w:right="245" w:firstLine="0"/>
        <w:rPr>
          <w:rFonts w:ascii="Times New Roman" w:hAnsi="Times New Roman" w:cs="Times New Roman"/>
          <w:sz w:val="22"/>
        </w:rPr>
      </w:pPr>
    </w:p>
    <w:p w:rsidR="00AC2D36" w:rsidRPr="00122E68" w:rsidRDefault="00AC2D36" w:rsidP="00AC2D36">
      <w:pPr>
        <w:spacing w:line="274" w:lineRule="auto"/>
        <w:ind w:right="245"/>
        <w:rPr>
          <w:rFonts w:ascii="Times New Roman" w:hAnsi="Times New Roman" w:cs="Times New Roman"/>
          <w:sz w:val="22"/>
        </w:rPr>
      </w:pPr>
      <w:r w:rsidRPr="00122E68">
        <w:rPr>
          <w:rFonts w:ascii="Times New Roman" w:hAnsi="Times New Roman" w:cs="Times New Roman"/>
          <w:b/>
          <w:sz w:val="22"/>
        </w:rPr>
        <w:t xml:space="preserve">Ogólne wymagania dotyczące robót. </w:t>
      </w:r>
    </w:p>
    <w:p w:rsidR="00AC2D36" w:rsidRPr="00122E68" w:rsidRDefault="00AC2D36" w:rsidP="00AC2D36">
      <w:pPr>
        <w:ind w:left="489" w:right="10" w:firstLine="0"/>
        <w:rPr>
          <w:rFonts w:ascii="Times New Roman" w:hAnsi="Times New Roman" w:cs="Times New Roman"/>
          <w:b/>
          <w:sz w:val="22"/>
        </w:rPr>
      </w:pPr>
    </w:p>
    <w:p w:rsidR="00AC2D36" w:rsidRPr="00122E68" w:rsidRDefault="00AC2D36" w:rsidP="00AC2D36">
      <w:pPr>
        <w:ind w:left="24" w:right="10"/>
        <w:rPr>
          <w:rFonts w:ascii="Times New Roman" w:hAnsi="Times New Roman" w:cs="Times New Roman"/>
          <w:sz w:val="22"/>
        </w:rPr>
      </w:pPr>
      <w:r w:rsidRPr="00122E68">
        <w:rPr>
          <w:rFonts w:ascii="Times New Roman" w:hAnsi="Times New Roman" w:cs="Times New Roman"/>
          <w:sz w:val="22"/>
        </w:rPr>
        <w:t xml:space="preserve">Ogólne wymagania dotyczące Robót podano w </w:t>
      </w:r>
      <w:proofErr w:type="spellStart"/>
      <w:r w:rsidRPr="00122E68">
        <w:rPr>
          <w:rFonts w:ascii="Times New Roman" w:hAnsi="Times New Roman" w:cs="Times New Roman"/>
          <w:sz w:val="22"/>
        </w:rPr>
        <w:t>St</w:t>
      </w:r>
      <w:proofErr w:type="spellEnd"/>
      <w:r w:rsidRPr="00122E68">
        <w:rPr>
          <w:rFonts w:ascii="Times New Roman" w:hAnsi="Times New Roman" w:cs="Times New Roman"/>
          <w:sz w:val="22"/>
        </w:rPr>
        <w:t xml:space="preserve"> „Wymagania ogólne”, pkt. 1.6. </w:t>
      </w:r>
    </w:p>
    <w:p w:rsidR="00AC2D36" w:rsidRPr="00122E68" w:rsidRDefault="00AC2D36" w:rsidP="00AC2D36">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AC2D36" w:rsidRPr="009251D0" w:rsidRDefault="00AC2D36" w:rsidP="006E39E7">
      <w:pPr>
        <w:pStyle w:val="Akapitzlist"/>
        <w:numPr>
          <w:ilvl w:val="0"/>
          <w:numId w:val="13"/>
        </w:numPr>
        <w:spacing w:after="9" w:line="255" w:lineRule="auto"/>
        <w:rPr>
          <w:rFonts w:ascii="Times New Roman" w:hAnsi="Times New Roman" w:cs="Times New Roman"/>
          <w:sz w:val="22"/>
        </w:rPr>
      </w:pPr>
      <w:r w:rsidRPr="009251D0">
        <w:rPr>
          <w:rFonts w:ascii="Times New Roman" w:hAnsi="Times New Roman" w:cs="Times New Roman"/>
          <w:b/>
          <w:sz w:val="22"/>
        </w:rPr>
        <w:t xml:space="preserve">Materiały. </w:t>
      </w:r>
    </w:p>
    <w:p w:rsidR="00AC2D36" w:rsidRPr="00122E68" w:rsidRDefault="00AC2D36" w:rsidP="00AC2D36">
      <w:pPr>
        <w:spacing w:after="9" w:line="255" w:lineRule="auto"/>
        <w:ind w:left="489" w:firstLine="0"/>
        <w:rPr>
          <w:rFonts w:ascii="Times New Roman" w:hAnsi="Times New Roman" w:cs="Times New Roman"/>
          <w:sz w:val="22"/>
        </w:rPr>
      </w:pPr>
    </w:p>
    <w:p w:rsidR="00AC2D36" w:rsidRPr="00122E68" w:rsidRDefault="00AC2D36" w:rsidP="00AC2D36">
      <w:pPr>
        <w:spacing w:after="9" w:line="255" w:lineRule="auto"/>
        <w:rPr>
          <w:rFonts w:ascii="Times New Roman" w:hAnsi="Times New Roman" w:cs="Times New Roman"/>
          <w:sz w:val="22"/>
        </w:rPr>
      </w:pPr>
      <w:r w:rsidRPr="00122E68">
        <w:rPr>
          <w:rFonts w:ascii="Times New Roman" w:hAnsi="Times New Roman" w:cs="Times New Roman"/>
          <w:b/>
          <w:sz w:val="22"/>
        </w:rPr>
        <w:t xml:space="preserve">Warunki ogólne stosowania materiałów.  </w:t>
      </w:r>
    </w:p>
    <w:p w:rsidR="00AC2D36" w:rsidRPr="00122E68" w:rsidRDefault="00AC2D36" w:rsidP="00AC2D36">
      <w:pPr>
        <w:ind w:left="489" w:right="10" w:firstLine="0"/>
        <w:rPr>
          <w:rFonts w:ascii="Times New Roman" w:hAnsi="Times New Roman" w:cs="Times New Roman"/>
          <w:b/>
          <w:sz w:val="22"/>
        </w:rPr>
      </w:pPr>
    </w:p>
    <w:p w:rsidR="00AC2D36" w:rsidRPr="00122E68" w:rsidRDefault="00AC2D36" w:rsidP="00AC2D36">
      <w:pPr>
        <w:ind w:left="24" w:right="10"/>
        <w:rPr>
          <w:rFonts w:ascii="Times New Roman" w:hAnsi="Times New Roman" w:cs="Times New Roman"/>
          <w:sz w:val="22"/>
        </w:rPr>
      </w:pPr>
      <w:r w:rsidRPr="00122E68">
        <w:rPr>
          <w:rFonts w:ascii="Times New Roman" w:hAnsi="Times New Roman" w:cs="Times New Roman"/>
          <w:sz w:val="22"/>
        </w:rPr>
        <w:t xml:space="preserve">Ogólne warunki stosowania materiałów podano w </w:t>
      </w:r>
      <w:proofErr w:type="spellStart"/>
      <w:r w:rsidRPr="00122E68">
        <w:rPr>
          <w:rFonts w:ascii="Times New Roman" w:hAnsi="Times New Roman" w:cs="Times New Roman"/>
          <w:sz w:val="22"/>
        </w:rPr>
        <w:t>St</w:t>
      </w:r>
      <w:proofErr w:type="spellEnd"/>
      <w:r w:rsidRPr="00122E68">
        <w:rPr>
          <w:rFonts w:ascii="Times New Roman" w:hAnsi="Times New Roman" w:cs="Times New Roman"/>
          <w:sz w:val="22"/>
        </w:rPr>
        <w:t xml:space="preserve"> „wymagania ogólne” , pkt. 2. </w:t>
      </w:r>
    </w:p>
    <w:p w:rsidR="00AC2D36" w:rsidRPr="00122E68" w:rsidRDefault="00AC2D36" w:rsidP="00AC2D36">
      <w:pPr>
        <w:ind w:left="0" w:firstLine="0"/>
        <w:rPr>
          <w:rFonts w:ascii="Times New Roman" w:hAnsi="Times New Roman" w:cs="Times New Roman"/>
          <w:b/>
          <w:sz w:val="22"/>
        </w:rPr>
      </w:pPr>
    </w:p>
    <w:p w:rsidR="00AA1DF3" w:rsidRPr="00122E68" w:rsidRDefault="00AA1DF3" w:rsidP="00AA1DF3">
      <w:pPr>
        <w:spacing w:after="9" w:line="255" w:lineRule="auto"/>
        <w:rPr>
          <w:rFonts w:ascii="Times New Roman" w:hAnsi="Times New Roman" w:cs="Times New Roman"/>
          <w:sz w:val="22"/>
        </w:rPr>
      </w:pPr>
      <w:r w:rsidRPr="00122E68">
        <w:rPr>
          <w:rFonts w:ascii="Times New Roman" w:hAnsi="Times New Roman" w:cs="Times New Roman"/>
          <w:b/>
          <w:sz w:val="22"/>
        </w:rPr>
        <w:t xml:space="preserve">Stosowane materiały. </w:t>
      </w:r>
    </w:p>
    <w:p w:rsidR="00AA1DF3" w:rsidRPr="00122E68" w:rsidRDefault="00AA1DF3" w:rsidP="00AA1DF3">
      <w:pPr>
        <w:spacing w:after="1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AA1DF3" w:rsidRPr="00122E68" w:rsidRDefault="00AA1DF3" w:rsidP="00AA1DF3">
      <w:pPr>
        <w:spacing w:after="31"/>
        <w:ind w:left="24" w:right="10"/>
        <w:rPr>
          <w:rFonts w:ascii="Times New Roman" w:hAnsi="Times New Roman" w:cs="Times New Roman"/>
          <w:sz w:val="22"/>
        </w:rPr>
      </w:pPr>
      <w:r w:rsidRPr="00122E68">
        <w:rPr>
          <w:rFonts w:ascii="Times New Roman" w:hAnsi="Times New Roman" w:cs="Times New Roman"/>
          <w:b/>
          <w:sz w:val="22"/>
        </w:rPr>
        <w:t xml:space="preserve">         </w:t>
      </w:r>
      <w:r w:rsidRPr="00122E68">
        <w:rPr>
          <w:rFonts w:ascii="Times New Roman" w:hAnsi="Times New Roman" w:cs="Times New Roman"/>
          <w:sz w:val="22"/>
        </w:rPr>
        <w:t xml:space="preserve">Materiałami stosowanymi do wykonania robot są: </w:t>
      </w:r>
    </w:p>
    <w:p w:rsidR="00BA0F30" w:rsidRPr="00B52F60" w:rsidRDefault="00BA0F30" w:rsidP="006E39E7">
      <w:pPr>
        <w:pStyle w:val="Akapitzlist"/>
        <w:numPr>
          <w:ilvl w:val="0"/>
          <w:numId w:val="15"/>
        </w:numPr>
        <w:spacing w:after="62" w:line="259" w:lineRule="auto"/>
        <w:rPr>
          <w:rFonts w:ascii="Times New Roman" w:hAnsi="Times New Roman" w:cs="Times New Roman"/>
          <w:sz w:val="22"/>
        </w:rPr>
      </w:pPr>
      <w:r w:rsidRPr="00B52F60">
        <w:rPr>
          <w:rFonts w:ascii="Times New Roman" w:hAnsi="Times New Roman" w:cs="Times New Roman"/>
          <w:sz w:val="22"/>
        </w:rPr>
        <w:t xml:space="preserve">Blacha </w:t>
      </w:r>
      <w:r w:rsidR="00244AD5" w:rsidRPr="00B52F60">
        <w:rPr>
          <w:rFonts w:ascii="Times New Roman" w:hAnsi="Times New Roman" w:cs="Times New Roman"/>
          <w:sz w:val="22"/>
        </w:rPr>
        <w:t xml:space="preserve">powlekana płaska </w:t>
      </w:r>
      <w:r w:rsidR="00AA1DF3" w:rsidRPr="00B52F60">
        <w:rPr>
          <w:rFonts w:ascii="Times New Roman" w:hAnsi="Times New Roman" w:cs="Times New Roman"/>
          <w:sz w:val="22"/>
        </w:rPr>
        <w:t>gr.</w:t>
      </w:r>
      <w:r w:rsidR="00244AD5" w:rsidRPr="00B52F60">
        <w:rPr>
          <w:rFonts w:ascii="Times New Roman" w:hAnsi="Times New Roman" w:cs="Times New Roman"/>
          <w:sz w:val="22"/>
        </w:rPr>
        <w:t xml:space="preserve"> min. </w:t>
      </w:r>
      <w:r w:rsidR="00AA1DF3" w:rsidRPr="00B52F60">
        <w:rPr>
          <w:rFonts w:ascii="Times New Roman" w:hAnsi="Times New Roman" w:cs="Times New Roman"/>
          <w:sz w:val="22"/>
        </w:rPr>
        <w:t xml:space="preserve">0,7mm </w:t>
      </w:r>
    </w:p>
    <w:p w:rsidR="00244AD5" w:rsidRPr="00B52F60" w:rsidRDefault="00244AD5" w:rsidP="006E39E7">
      <w:pPr>
        <w:pStyle w:val="Akapitzlist"/>
        <w:numPr>
          <w:ilvl w:val="0"/>
          <w:numId w:val="15"/>
        </w:numPr>
        <w:spacing w:after="62" w:line="259" w:lineRule="auto"/>
        <w:rPr>
          <w:rFonts w:ascii="Times New Roman" w:hAnsi="Times New Roman" w:cs="Times New Roman"/>
          <w:sz w:val="22"/>
        </w:rPr>
      </w:pPr>
      <w:r w:rsidRPr="00B52F60">
        <w:rPr>
          <w:rFonts w:ascii="Times New Roman" w:hAnsi="Times New Roman" w:cs="Times New Roman"/>
          <w:sz w:val="22"/>
        </w:rPr>
        <w:t>Kleje lub pianki montażowe</w:t>
      </w:r>
    </w:p>
    <w:p w:rsidR="00A46407" w:rsidRPr="00122E68" w:rsidRDefault="00A46407" w:rsidP="00244AD5">
      <w:pPr>
        <w:ind w:left="0" w:right="3584" w:firstLine="0"/>
        <w:rPr>
          <w:rFonts w:ascii="Times New Roman" w:hAnsi="Times New Roman" w:cs="Times New Roman"/>
          <w:sz w:val="22"/>
        </w:rPr>
      </w:pPr>
    </w:p>
    <w:p w:rsidR="009251D0" w:rsidRPr="009251D0" w:rsidRDefault="009251D0" w:rsidP="006E39E7">
      <w:pPr>
        <w:pStyle w:val="Akapitzlist"/>
        <w:numPr>
          <w:ilvl w:val="0"/>
          <w:numId w:val="13"/>
        </w:numPr>
        <w:spacing w:after="9" w:line="255" w:lineRule="auto"/>
        <w:rPr>
          <w:rFonts w:ascii="Times New Roman" w:hAnsi="Times New Roman" w:cs="Times New Roman"/>
          <w:sz w:val="22"/>
        </w:rPr>
      </w:pPr>
      <w:r w:rsidRPr="009251D0">
        <w:rPr>
          <w:rFonts w:ascii="Times New Roman" w:hAnsi="Times New Roman" w:cs="Times New Roman"/>
          <w:b/>
          <w:sz w:val="22"/>
        </w:rPr>
        <w:t xml:space="preserve">Sprzęt. </w:t>
      </w:r>
    </w:p>
    <w:p w:rsidR="009251D0" w:rsidRPr="00122E68" w:rsidRDefault="009251D0" w:rsidP="009251D0">
      <w:pPr>
        <w:spacing w:after="9" w:line="255" w:lineRule="auto"/>
        <w:ind w:left="9" w:firstLine="0"/>
        <w:rPr>
          <w:rFonts w:ascii="Times New Roman" w:hAnsi="Times New Roman" w:cs="Times New Roman"/>
          <w:sz w:val="22"/>
        </w:rPr>
      </w:pPr>
      <w:r w:rsidRPr="00122E68">
        <w:rPr>
          <w:rFonts w:ascii="Times New Roman" w:hAnsi="Times New Roman" w:cs="Times New Roman"/>
          <w:b/>
          <w:sz w:val="22"/>
        </w:rPr>
        <w:t xml:space="preserve">Ogólne wymagania dotyczące sprzętu.  </w:t>
      </w:r>
    </w:p>
    <w:p w:rsidR="009251D0" w:rsidRPr="00122E68" w:rsidRDefault="009251D0" w:rsidP="009251D0">
      <w:pPr>
        <w:ind w:left="9" w:right="10" w:firstLine="0"/>
        <w:rPr>
          <w:rFonts w:ascii="Times New Roman" w:hAnsi="Times New Roman" w:cs="Times New Roman"/>
          <w:sz w:val="22"/>
        </w:rPr>
      </w:pPr>
      <w:r w:rsidRPr="00122E68">
        <w:rPr>
          <w:rFonts w:ascii="Times New Roman" w:hAnsi="Times New Roman" w:cs="Times New Roman"/>
          <w:sz w:val="22"/>
        </w:rPr>
        <w:t xml:space="preserve">Ogólne wymagania dotyczące transportu podano w ST „Wymagania ogólne”, pkt.3. </w:t>
      </w:r>
    </w:p>
    <w:p w:rsidR="009251D0" w:rsidRPr="00122E68" w:rsidRDefault="009251D0" w:rsidP="009251D0">
      <w:pPr>
        <w:spacing w:after="9" w:line="255" w:lineRule="auto"/>
        <w:ind w:left="489" w:firstLine="0"/>
        <w:rPr>
          <w:rFonts w:ascii="Times New Roman" w:hAnsi="Times New Roman" w:cs="Times New Roman"/>
          <w:sz w:val="22"/>
        </w:rPr>
      </w:pPr>
    </w:p>
    <w:p w:rsidR="009251D0" w:rsidRPr="00122E68" w:rsidRDefault="009251D0" w:rsidP="009251D0">
      <w:pPr>
        <w:spacing w:after="37" w:line="255" w:lineRule="auto"/>
        <w:ind w:left="0" w:firstLine="0"/>
        <w:rPr>
          <w:rFonts w:ascii="Times New Roman" w:hAnsi="Times New Roman" w:cs="Times New Roman"/>
          <w:sz w:val="22"/>
        </w:rPr>
      </w:pPr>
      <w:r w:rsidRPr="00122E68">
        <w:rPr>
          <w:rFonts w:ascii="Times New Roman" w:hAnsi="Times New Roman" w:cs="Times New Roman"/>
          <w:b/>
          <w:sz w:val="22"/>
        </w:rPr>
        <w:t xml:space="preserve">Sprzęt stosowany. </w:t>
      </w:r>
    </w:p>
    <w:p w:rsidR="009251D0" w:rsidRPr="00122E68" w:rsidRDefault="009251D0" w:rsidP="009251D0">
      <w:pPr>
        <w:ind w:right="10"/>
        <w:rPr>
          <w:rFonts w:ascii="Times New Roman" w:hAnsi="Times New Roman" w:cs="Times New Roman"/>
          <w:sz w:val="22"/>
        </w:rPr>
      </w:pPr>
      <w:r w:rsidRPr="00122E68">
        <w:rPr>
          <w:rFonts w:ascii="Times New Roman" w:hAnsi="Times New Roman" w:cs="Times New Roman"/>
          <w:sz w:val="22"/>
        </w:rPr>
        <w:t xml:space="preserve">środki transportu </w:t>
      </w:r>
    </w:p>
    <w:p w:rsidR="009251D0" w:rsidRPr="00122E68" w:rsidRDefault="009251D0" w:rsidP="009251D0">
      <w:pPr>
        <w:ind w:right="10"/>
        <w:rPr>
          <w:rFonts w:ascii="Times New Roman" w:hAnsi="Times New Roman" w:cs="Times New Roman"/>
          <w:sz w:val="22"/>
        </w:rPr>
      </w:pPr>
      <w:r w:rsidRPr="00122E68">
        <w:rPr>
          <w:rFonts w:ascii="Times New Roman" w:hAnsi="Times New Roman" w:cs="Times New Roman"/>
          <w:sz w:val="22"/>
        </w:rPr>
        <w:t xml:space="preserve">drobny sprzęt pomocniczy niezbędny do wykonania robót </w:t>
      </w:r>
    </w:p>
    <w:p w:rsidR="009251D0" w:rsidRPr="00122E68" w:rsidRDefault="009251D0" w:rsidP="009251D0">
      <w:pPr>
        <w:spacing w:after="0" w:line="259" w:lineRule="auto"/>
        <w:ind w:left="0" w:firstLine="0"/>
        <w:rPr>
          <w:rFonts w:ascii="Times New Roman" w:hAnsi="Times New Roman" w:cs="Times New Roman"/>
          <w:b/>
          <w:sz w:val="22"/>
        </w:rPr>
      </w:pPr>
    </w:p>
    <w:p w:rsidR="009251D0" w:rsidRPr="00122E68" w:rsidRDefault="009251D0" w:rsidP="006E39E7">
      <w:pPr>
        <w:numPr>
          <w:ilvl w:val="0"/>
          <w:numId w:val="13"/>
        </w:numPr>
        <w:spacing w:after="9" w:line="255" w:lineRule="auto"/>
        <w:rPr>
          <w:rFonts w:ascii="Times New Roman" w:hAnsi="Times New Roman" w:cs="Times New Roman"/>
          <w:sz w:val="22"/>
        </w:rPr>
      </w:pPr>
      <w:r w:rsidRPr="00122E68">
        <w:rPr>
          <w:rFonts w:ascii="Times New Roman" w:hAnsi="Times New Roman" w:cs="Times New Roman"/>
          <w:b/>
          <w:sz w:val="22"/>
        </w:rPr>
        <w:t xml:space="preserve">Transport. </w:t>
      </w:r>
    </w:p>
    <w:p w:rsidR="009251D0" w:rsidRPr="00122E68" w:rsidRDefault="009251D0" w:rsidP="009251D0">
      <w:pPr>
        <w:spacing w:after="9" w:line="255" w:lineRule="auto"/>
        <w:ind w:left="489" w:firstLine="0"/>
        <w:rPr>
          <w:rFonts w:ascii="Times New Roman" w:hAnsi="Times New Roman" w:cs="Times New Roman"/>
          <w:sz w:val="22"/>
        </w:rPr>
      </w:pPr>
    </w:p>
    <w:p w:rsidR="009251D0" w:rsidRPr="00122E68" w:rsidRDefault="009251D0" w:rsidP="009251D0">
      <w:pPr>
        <w:spacing w:after="9" w:line="255" w:lineRule="auto"/>
        <w:ind w:left="0" w:firstLine="0"/>
        <w:rPr>
          <w:rFonts w:ascii="Times New Roman" w:hAnsi="Times New Roman" w:cs="Times New Roman"/>
          <w:sz w:val="22"/>
        </w:rPr>
      </w:pPr>
      <w:r w:rsidRPr="00122E68">
        <w:rPr>
          <w:rFonts w:ascii="Times New Roman" w:hAnsi="Times New Roman" w:cs="Times New Roman"/>
          <w:b/>
          <w:sz w:val="22"/>
        </w:rPr>
        <w:t xml:space="preserve">Ogólne wymagania dotyczące transportu. </w:t>
      </w:r>
    </w:p>
    <w:p w:rsidR="009251D0" w:rsidRPr="00122E68" w:rsidRDefault="009251D0" w:rsidP="009251D0">
      <w:pPr>
        <w:ind w:right="10"/>
        <w:rPr>
          <w:rFonts w:ascii="Times New Roman" w:hAnsi="Times New Roman" w:cs="Times New Roman"/>
          <w:sz w:val="22"/>
        </w:rPr>
      </w:pPr>
      <w:r w:rsidRPr="00122E68">
        <w:rPr>
          <w:rFonts w:ascii="Times New Roman" w:hAnsi="Times New Roman" w:cs="Times New Roman"/>
          <w:sz w:val="22"/>
        </w:rPr>
        <w:t xml:space="preserve">Ogólne wymagania dotyczące transportu podano w ST „Wymagania ogólne”, pkt.4. </w:t>
      </w:r>
    </w:p>
    <w:p w:rsidR="009251D0" w:rsidRPr="00122E68" w:rsidRDefault="009251D0" w:rsidP="009251D0">
      <w:pPr>
        <w:ind w:left="0" w:right="10" w:firstLine="0"/>
        <w:rPr>
          <w:rFonts w:ascii="Times New Roman" w:hAnsi="Times New Roman" w:cs="Times New Roman"/>
          <w:sz w:val="22"/>
        </w:rPr>
      </w:pPr>
    </w:p>
    <w:p w:rsidR="009251D0" w:rsidRPr="00122E68" w:rsidRDefault="009251D0" w:rsidP="009251D0">
      <w:pPr>
        <w:spacing w:after="9" w:line="255" w:lineRule="auto"/>
        <w:ind w:left="0" w:firstLine="0"/>
        <w:rPr>
          <w:rFonts w:ascii="Times New Roman" w:hAnsi="Times New Roman" w:cs="Times New Roman"/>
          <w:sz w:val="22"/>
        </w:rPr>
      </w:pPr>
      <w:r w:rsidRPr="00122E68">
        <w:rPr>
          <w:rFonts w:ascii="Times New Roman" w:hAnsi="Times New Roman" w:cs="Times New Roman"/>
          <w:b/>
          <w:sz w:val="22"/>
        </w:rPr>
        <w:t xml:space="preserve">Wybór środków transportu. </w:t>
      </w:r>
    </w:p>
    <w:p w:rsidR="009251D0" w:rsidRPr="00122E68" w:rsidRDefault="009251D0" w:rsidP="009251D0">
      <w:pPr>
        <w:ind w:left="24" w:right="10"/>
        <w:rPr>
          <w:rFonts w:ascii="Times New Roman" w:hAnsi="Times New Roman" w:cs="Times New Roman"/>
          <w:sz w:val="22"/>
        </w:rPr>
      </w:pPr>
      <w:r w:rsidRPr="00122E68">
        <w:rPr>
          <w:rFonts w:ascii="Times New Roman" w:hAnsi="Times New Roman" w:cs="Times New Roman"/>
          <w:sz w:val="22"/>
        </w:rPr>
        <w:t xml:space="preserve">Środkiem transportu sprzętu i materiałów jest samochód dostawczy lub inny   gwarantujący transport w sposób uniemożliwiający ich uszkodzenie. </w:t>
      </w:r>
    </w:p>
    <w:p w:rsidR="009251D0" w:rsidRPr="00122E68" w:rsidRDefault="009251D0" w:rsidP="009251D0">
      <w:pPr>
        <w:ind w:left="24" w:right="10"/>
        <w:rPr>
          <w:rFonts w:ascii="Times New Roman" w:hAnsi="Times New Roman" w:cs="Times New Roman"/>
          <w:sz w:val="22"/>
        </w:rPr>
      </w:pPr>
    </w:p>
    <w:p w:rsidR="009251D0" w:rsidRPr="00122E68" w:rsidRDefault="009251D0" w:rsidP="009251D0">
      <w:pPr>
        <w:ind w:left="24" w:right="10"/>
        <w:rPr>
          <w:rFonts w:ascii="Times New Roman" w:hAnsi="Times New Roman" w:cs="Times New Roman"/>
          <w:sz w:val="22"/>
        </w:rPr>
      </w:pPr>
    </w:p>
    <w:p w:rsidR="00DD0415" w:rsidRPr="00DD0415" w:rsidRDefault="009251D0" w:rsidP="006E39E7">
      <w:pPr>
        <w:numPr>
          <w:ilvl w:val="0"/>
          <w:numId w:val="13"/>
        </w:numPr>
        <w:spacing w:after="9" w:line="255" w:lineRule="auto"/>
        <w:rPr>
          <w:rFonts w:ascii="Times New Roman" w:hAnsi="Times New Roman" w:cs="Times New Roman"/>
          <w:sz w:val="22"/>
        </w:rPr>
      </w:pPr>
      <w:r w:rsidRPr="00122E68">
        <w:rPr>
          <w:rFonts w:ascii="Times New Roman" w:hAnsi="Times New Roman" w:cs="Times New Roman"/>
          <w:sz w:val="22"/>
        </w:rPr>
        <w:t xml:space="preserve"> </w:t>
      </w:r>
      <w:r w:rsidRPr="00122E68">
        <w:rPr>
          <w:rFonts w:ascii="Times New Roman" w:hAnsi="Times New Roman" w:cs="Times New Roman"/>
          <w:b/>
          <w:sz w:val="22"/>
        </w:rPr>
        <w:t xml:space="preserve">Wykonanie robót. </w:t>
      </w:r>
    </w:p>
    <w:p w:rsidR="00685C39" w:rsidRPr="00DD0415" w:rsidRDefault="00685C39" w:rsidP="00DD0415">
      <w:pPr>
        <w:spacing w:after="9" w:line="255" w:lineRule="auto"/>
        <w:ind w:left="360" w:firstLine="0"/>
        <w:rPr>
          <w:rFonts w:ascii="Times New Roman" w:hAnsi="Times New Roman" w:cs="Times New Roman"/>
          <w:b/>
          <w:sz w:val="22"/>
        </w:rPr>
      </w:pPr>
      <w:r w:rsidRPr="00DD0415">
        <w:rPr>
          <w:rFonts w:ascii="Times New Roman" w:hAnsi="Times New Roman" w:cs="Times New Roman"/>
          <w:b/>
          <w:sz w:val="22"/>
        </w:rPr>
        <w:t xml:space="preserve">Ogólne zasady dotyczące wykonywania robót blacharskich </w:t>
      </w:r>
    </w:p>
    <w:p w:rsidR="00DE0884" w:rsidRPr="00122E68" w:rsidRDefault="00685C39" w:rsidP="00A87670">
      <w:pPr>
        <w:spacing w:after="0" w:line="240" w:lineRule="auto"/>
        <w:ind w:left="0" w:hanging="11"/>
        <w:rPr>
          <w:rFonts w:ascii="Times New Roman" w:hAnsi="Times New Roman" w:cs="Times New Roman"/>
          <w:sz w:val="22"/>
        </w:rPr>
      </w:pPr>
      <w:r w:rsidRPr="00DD0415">
        <w:rPr>
          <w:rFonts w:ascii="Times New Roman" w:hAnsi="Times New Roman" w:cs="Times New Roman"/>
          <w:sz w:val="22"/>
        </w:rPr>
        <w:t>P</w:t>
      </w:r>
      <w:r w:rsidR="00DD0415" w:rsidRPr="00DD0415">
        <w:rPr>
          <w:rFonts w:ascii="Times New Roman" w:hAnsi="Times New Roman" w:cs="Times New Roman"/>
          <w:sz w:val="22"/>
        </w:rPr>
        <w:t xml:space="preserve">arapety należy wykonać z blachy stalowej powlekanej, gr. </w:t>
      </w:r>
      <w:r w:rsidR="00DD0415">
        <w:rPr>
          <w:rFonts w:ascii="Times New Roman" w:hAnsi="Times New Roman" w:cs="Times New Roman"/>
          <w:sz w:val="22"/>
        </w:rPr>
        <w:t xml:space="preserve">min.0,7mm </w:t>
      </w:r>
      <w:r w:rsidR="00DD0415" w:rsidRPr="00DD0415">
        <w:rPr>
          <w:rFonts w:ascii="Times New Roman" w:hAnsi="Times New Roman" w:cs="Times New Roman"/>
          <w:sz w:val="22"/>
        </w:rPr>
        <w:t>. Obróbki można wykonywać</w:t>
      </w:r>
      <w:r w:rsidR="00744679">
        <w:rPr>
          <w:rFonts w:ascii="Times New Roman" w:hAnsi="Times New Roman" w:cs="Times New Roman"/>
          <w:sz w:val="22"/>
        </w:rPr>
        <w:t xml:space="preserve"> w </w:t>
      </w:r>
      <w:r w:rsidR="00DD0415" w:rsidRPr="00DD0415">
        <w:rPr>
          <w:rFonts w:ascii="Times New Roman" w:hAnsi="Times New Roman" w:cs="Times New Roman"/>
          <w:sz w:val="22"/>
        </w:rPr>
        <w:t>temperaturze powyżej 0°C. Robót nie można wykonywać</w:t>
      </w:r>
      <w:r w:rsidR="00744679">
        <w:rPr>
          <w:rFonts w:ascii="Times New Roman" w:hAnsi="Times New Roman" w:cs="Times New Roman"/>
          <w:sz w:val="22"/>
        </w:rPr>
        <w:t xml:space="preserve"> na oblodzonych  </w:t>
      </w:r>
      <w:r w:rsidR="00DD0415" w:rsidRPr="00DD0415">
        <w:rPr>
          <w:rFonts w:ascii="Times New Roman" w:hAnsi="Times New Roman" w:cs="Times New Roman"/>
          <w:sz w:val="22"/>
        </w:rPr>
        <w:t>powierzchniach</w:t>
      </w:r>
      <w:r w:rsidR="00DD0415">
        <w:rPr>
          <w:sz w:val="30"/>
          <w:szCs w:val="30"/>
        </w:rPr>
        <w:t xml:space="preserve"> .</w:t>
      </w:r>
    </w:p>
    <w:p w:rsidR="00F37B13" w:rsidRDefault="00F37B13" w:rsidP="008A0B2D">
      <w:pPr>
        <w:spacing w:after="0" w:line="240" w:lineRule="auto"/>
        <w:ind w:left="0" w:firstLine="0"/>
        <w:rPr>
          <w:rFonts w:ascii="Times New Roman" w:eastAsia="Times New Roman" w:hAnsi="Times New Roman" w:cs="Times New Roman"/>
          <w:color w:val="auto"/>
          <w:sz w:val="22"/>
        </w:rPr>
      </w:pPr>
      <w:r>
        <w:rPr>
          <w:rFonts w:ascii="Times New Roman" w:eastAsia="Times New Roman" w:hAnsi="Times New Roman" w:cs="Times New Roman"/>
          <w:color w:val="auto"/>
          <w:sz w:val="22"/>
        </w:rPr>
        <w:lastRenderedPageBreak/>
        <w:t>P</w:t>
      </w:r>
      <w:r w:rsidR="008A0B2D" w:rsidRPr="008A0B2D">
        <w:rPr>
          <w:rFonts w:ascii="Times New Roman" w:eastAsia="Times New Roman" w:hAnsi="Times New Roman" w:cs="Times New Roman"/>
          <w:color w:val="auto"/>
          <w:sz w:val="22"/>
        </w:rPr>
        <w:t xml:space="preserve">arapet </w:t>
      </w:r>
      <w:r>
        <w:rPr>
          <w:rFonts w:ascii="Times New Roman" w:eastAsia="Times New Roman" w:hAnsi="Times New Roman" w:cs="Times New Roman"/>
          <w:color w:val="auto"/>
          <w:sz w:val="22"/>
        </w:rPr>
        <w:t xml:space="preserve">powinien wystawać </w:t>
      </w:r>
      <w:r w:rsidR="008A0B2D" w:rsidRPr="008A0B2D">
        <w:rPr>
          <w:rFonts w:ascii="Times New Roman" w:eastAsia="Times New Roman" w:hAnsi="Times New Roman" w:cs="Times New Roman"/>
          <w:color w:val="auto"/>
          <w:sz w:val="22"/>
        </w:rPr>
        <w:t xml:space="preserve"> ok. 30-40 mm za fasadę budynku. Należy go osadzić </w:t>
      </w:r>
      <w:r w:rsidR="00990DBC">
        <w:rPr>
          <w:rFonts w:ascii="Times New Roman" w:eastAsia="Times New Roman" w:hAnsi="Times New Roman" w:cs="Times New Roman"/>
          <w:color w:val="auto"/>
          <w:sz w:val="22"/>
        </w:rPr>
        <w:t xml:space="preserve">tak, aby </w:t>
      </w:r>
      <w:r w:rsidR="008A0B2D" w:rsidRPr="008A0B2D">
        <w:rPr>
          <w:rFonts w:ascii="Times New Roman" w:eastAsia="Times New Roman" w:hAnsi="Times New Roman" w:cs="Times New Roman"/>
          <w:color w:val="auto"/>
          <w:sz w:val="22"/>
        </w:rPr>
        <w:t xml:space="preserve">miał 5% spadek. Powierzchnia </w:t>
      </w:r>
      <w:r>
        <w:rPr>
          <w:rFonts w:ascii="Times New Roman" w:eastAsia="Times New Roman" w:hAnsi="Times New Roman" w:cs="Times New Roman"/>
          <w:color w:val="auto"/>
          <w:sz w:val="22"/>
        </w:rPr>
        <w:t>pod parapetem</w:t>
      </w:r>
      <w:r w:rsidR="008A0B2D" w:rsidRPr="008A0B2D">
        <w:rPr>
          <w:rFonts w:ascii="Times New Roman" w:eastAsia="Times New Roman" w:hAnsi="Times New Roman" w:cs="Times New Roman"/>
          <w:color w:val="auto"/>
          <w:sz w:val="22"/>
        </w:rPr>
        <w:t xml:space="preserve"> powinna być gładka i nachylona pod tym samym kątem na całej powierzchni para</w:t>
      </w:r>
      <w:r w:rsidR="00990DBC">
        <w:rPr>
          <w:rFonts w:ascii="Times New Roman" w:eastAsia="Times New Roman" w:hAnsi="Times New Roman" w:cs="Times New Roman"/>
          <w:color w:val="auto"/>
          <w:sz w:val="22"/>
        </w:rPr>
        <w:t>petu</w:t>
      </w:r>
      <w:r w:rsidR="008A0B2D" w:rsidRPr="008A0B2D">
        <w:rPr>
          <w:rFonts w:ascii="Times New Roman" w:eastAsia="Times New Roman" w:hAnsi="Times New Roman" w:cs="Times New Roman"/>
          <w:color w:val="auto"/>
          <w:sz w:val="22"/>
        </w:rPr>
        <w:t>. Podokiennik należy montować pod odpowiednie wycięcie ościeżnicy okna. Jeżeli brak takiego wycięcia, należy zamontować parapet bezpośrednio do czoła ościeżnicy okna za pomocą wkrętów ocynkowanych. Miejsce styku krawędzi podokiennika i okna pokrywa się cienką warstwą kitu akrylowego lub masy silikonowej.</w:t>
      </w:r>
    </w:p>
    <w:p w:rsidR="00F37B13" w:rsidRDefault="008A0B2D" w:rsidP="008A0B2D">
      <w:pPr>
        <w:spacing w:after="0" w:line="240" w:lineRule="auto"/>
        <w:ind w:left="0" w:firstLine="0"/>
        <w:rPr>
          <w:rFonts w:ascii="Times New Roman" w:eastAsia="Times New Roman" w:hAnsi="Times New Roman" w:cs="Times New Roman"/>
          <w:color w:val="auto"/>
          <w:sz w:val="22"/>
        </w:rPr>
      </w:pPr>
      <w:r w:rsidRPr="008A0B2D">
        <w:rPr>
          <w:rFonts w:ascii="Times New Roman" w:eastAsia="Times New Roman" w:hAnsi="Times New Roman" w:cs="Times New Roman"/>
          <w:color w:val="auto"/>
          <w:sz w:val="22"/>
        </w:rPr>
        <w:t xml:space="preserve">Przystępując do montażu parapetów stalowych należy uwzględnić następujące wskazówki: </w:t>
      </w:r>
    </w:p>
    <w:p w:rsidR="00F37B13" w:rsidRDefault="008A0B2D" w:rsidP="008A0B2D">
      <w:pPr>
        <w:spacing w:after="0" w:line="240" w:lineRule="auto"/>
        <w:ind w:left="0" w:firstLine="0"/>
        <w:rPr>
          <w:rFonts w:ascii="Times New Roman" w:eastAsia="Times New Roman" w:hAnsi="Times New Roman" w:cs="Times New Roman"/>
          <w:color w:val="auto"/>
          <w:sz w:val="22"/>
        </w:rPr>
      </w:pPr>
      <w:r w:rsidRPr="008A0B2D">
        <w:rPr>
          <w:rFonts w:ascii="Times New Roman" w:eastAsia="Times New Roman" w:hAnsi="Times New Roman" w:cs="Times New Roman"/>
          <w:color w:val="auto"/>
          <w:sz w:val="22"/>
        </w:rPr>
        <w:t xml:space="preserve">1. Parapet powinien wystawać 30-40 mm poza gotową fasadę. </w:t>
      </w:r>
    </w:p>
    <w:p w:rsidR="00F37B13" w:rsidRDefault="008A0B2D" w:rsidP="008A0B2D">
      <w:pPr>
        <w:spacing w:after="0" w:line="240" w:lineRule="auto"/>
        <w:ind w:left="0" w:firstLine="0"/>
        <w:rPr>
          <w:rFonts w:ascii="Times New Roman" w:eastAsia="Times New Roman" w:hAnsi="Times New Roman" w:cs="Times New Roman"/>
          <w:color w:val="auto"/>
          <w:sz w:val="22"/>
        </w:rPr>
      </w:pPr>
      <w:r w:rsidRPr="008A0B2D">
        <w:rPr>
          <w:rFonts w:ascii="Times New Roman" w:eastAsia="Times New Roman" w:hAnsi="Times New Roman" w:cs="Times New Roman"/>
          <w:color w:val="auto"/>
          <w:sz w:val="22"/>
        </w:rPr>
        <w:t>2. Przycinając parapet na wymiar należy zabezpieczyć krawędzie cięcia farbą</w:t>
      </w:r>
      <w:r w:rsidR="00F37B13">
        <w:rPr>
          <w:rFonts w:ascii="Times New Roman" w:eastAsia="Times New Roman" w:hAnsi="Times New Roman" w:cs="Times New Roman"/>
          <w:color w:val="auto"/>
          <w:sz w:val="22"/>
        </w:rPr>
        <w:t xml:space="preserve"> </w:t>
      </w:r>
      <w:r w:rsidRPr="008A0B2D">
        <w:rPr>
          <w:rFonts w:ascii="Times New Roman" w:eastAsia="Times New Roman" w:hAnsi="Times New Roman" w:cs="Times New Roman"/>
          <w:color w:val="auto"/>
          <w:sz w:val="22"/>
        </w:rPr>
        <w:t xml:space="preserve">antykorozyjną. </w:t>
      </w:r>
    </w:p>
    <w:p w:rsidR="00F37B13" w:rsidRDefault="008A0B2D" w:rsidP="008A0B2D">
      <w:pPr>
        <w:spacing w:after="0" w:line="240" w:lineRule="auto"/>
        <w:ind w:left="0" w:firstLine="0"/>
        <w:rPr>
          <w:rFonts w:ascii="Times New Roman" w:eastAsia="Times New Roman" w:hAnsi="Times New Roman" w:cs="Times New Roman"/>
          <w:color w:val="auto"/>
          <w:sz w:val="22"/>
        </w:rPr>
      </w:pPr>
      <w:r w:rsidRPr="008A0B2D">
        <w:rPr>
          <w:rFonts w:ascii="Times New Roman" w:eastAsia="Times New Roman" w:hAnsi="Times New Roman" w:cs="Times New Roman"/>
          <w:color w:val="auto"/>
          <w:sz w:val="22"/>
        </w:rPr>
        <w:t>3. Parapety stalowe mają niewielką rozszerzalność liniową (podgrzanie o 50°C powoduje wydłużenie wynoszące 0,5 mm) dzięki czemu parapety można montować bez szczeliny dylatacyjnej.</w:t>
      </w:r>
    </w:p>
    <w:p w:rsidR="00744679" w:rsidRDefault="008A0B2D" w:rsidP="008A0B2D">
      <w:pPr>
        <w:spacing w:after="0" w:line="240" w:lineRule="auto"/>
        <w:ind w:left="0" w:firstLine="0"/>
        <w:rPr>
          <w:rFonts w:ascii="Times New Roman" w:eastAsia="Times New Roman" w:hAnsi="Times New Roman" w:cs="Times New Roman"/>
          <w:color w:val="auto"/>
          <w:sz w:val="22"/>
        </w:rPr>
      </w:pPr>
      <w:r w:rsidRPr="008A0B2D">
        <w:rPr>
          <w:rFonts w:ascii="Times New Roman" w:eastAsia="Times New Roman" w:hAnsi="Times New Roman" w:cs="Times New Roman"/>
          <w:color w:val="auto"/>
          <w:sz w:val="22"/>
        </w:rPr>
        <w:t>4. Aby zabezpieczyć prawidłowe odprowadzanie wody z powierzchni parapetu należy zastosować 5° pochylenie.</w:t>
      </w:r>
    </w:p>
    <w:p w:rsidR="008A0B2D" w:rsidRPr="008A0B2D" w:rsidRDefault="00744679" w:rsidP="008A0B2D">
      <w:pPr>
        <w:spacing w:after="0" w:line="240" w:lineRule="auto"/>
        <w:ind w:left="0" w:firstLine="0"/>
        <w:rPr>
          <w:rFonts w:ascii="Times New Roman" w:eastAsia="Times New Roman" w:hAnsi="Times New Roman" w:cs="Times New Roman"/>
          <w:color w:val="auto"/>
          <w:sz w:val="22"/>
        </w:rPr>
      </w:pPr>
      <w:r>
        <w:rPr>
          <w:rFonts w:ascii="Times New Roman" w:eastAsia="Times New Roman" w:hAnsi="Times New Roman" w:cs="Times New Roman"/>
          <w:color w:val="auto"/>
          <w:sz w:val="22"/>
        </w:rPr>
        <w:t xml:space="preserve">5. </w:t>
      </w:r>
      <w:r w:rsidRPr="00744679">
        <w:rPr>
          <w:rFonts w:ascii="Times New Roman" w:hAnsi="Times New Roman" w:cs="Times New Roman"/>
          <w:sz w:val="22"/>
        </w:rPr>
        <w:t>Ważnym elementem parapetów zewnętrznych jest kapinos, czyli ich zewnętrzna krawędź. Zawsze powinna być ona wyprofilowana w sposób uniemożliwiający przedostawanie się wody pod parapet</w:t>
      </w:r>
      <w:r w:rsidR="008A0B2D" w:rsidRPr="008A0B2D">
        <w:rPr>
          <w:rFonts w:ascii="Times New Roman" w:eastAsia="Times New Roman" w:hAnsi="Times New Roman" w:cs="Times New Roman"/>
          <w:color w:val="auto"/>
          <w:sz w:val="22"/>
        </w:rPr>
        <w:t xml:space="preserve"> </w:t>
      </w:r>
    </w:p>
    <w:p w:rsidR="00DE0884" w:rsidRDefault="00DE0884" w:rsidP="00ED730D">
      <w:pPr>
        <w:ind w:left="130" w:right="3584"/>
        <w:rPr>
          <w:rFonts w:ascii="Times New Roman" w:hAnsi="Times New Roman" w:cs="Times New Roman"/>
          <w:sz w:val="22"/>
        </w:rPr>
      </w:pPr>
    </w:p>
    <w:p w:rsidR="002D1FF2" w:rsidRPr="00122E68" w:rsidRDefault="002D1FF2" w:rsidP="002D1FF2">
      <w:pPr>
        <w:spacing w:after="9" w:line="255" w:lineRule="auto"/>
        <w:ind w:left="0"/>
        <w:rPr>
          <w:rFonts w:ascii="Times New Roman" w:hAnsi="Times New Roman" w:cs="Times New Roman"/>
          <w:sz w:val="22"/>
        </w:rPr>
      </w:pPr>
      <w:r w:rsidRPr="00122E68">
        <w:rPr>
          <w:rFonts w:ascii="Times New Roman" w:hAnsi="Times New Roman" w:cs="Times New Roman"/>
          <w:b/>
          <w:sz w:val="22"/>
        </w:rPr>
        <w:t xml:space="preserve">Warunki wykonania robót. </w:t>
      </w:r>
    </w:p>
    <w:p w:rsidR="002D1FF2" w:rsidRPr="00122E68" w:rsidRDefault="002D1FF2" w:rsidP="002D1FF2">
      <w:pPr>
        <w:spacing w:after="0" w:line="259" w:lineRule="auto"/>
        <w:ind w:left="489" w:firstLine="0"/>
        <w:rPr>
          <w:rFonts w:ascii="Times New Roman" w:hAnsi="Times New Roman" w:cs="Times New Roman"/>
          <w:sz w:val="22"/>
        </w:rPr>
      </w:pPr>
    </w:p>
    <w:p w:rsidR="002D1FF2" w:rsidRPr="00122E68" w:rsidRDefault="002D1FF2" w:rsidP="002D1FF2">
      <w:pPr>
        <w:spacing w:after="0" w:line="259" w:lineRule="auto"/>
        <w:ind w:left="0" w:firstLine="0"/>
        <w:rPr>
          <w:rFonts w:ascii="Times New Roman" w:hAnsi="Times New Roman" w:cs="Times New Roman"/>
          <w:sz w:val="22"/>
        </w:rPr>
      </w:pPr>
      <w:r w:rsidRPr="00122E68">
        <w:rPr>
          <w:rFonts w:ascii="Times New Roman" w:hAnsi="Times New Roman" w:cs="Times New Roman"/>
          <w:sz w:val="22"/>
        </w:rPr>
        <w:t>Zgodnie z „Warunkami technicznymi wykonania i odbioru robót budowlano-montażowych" oraz instrukcją producenta .</w:t>
      </w:r>
    </w:p>
    <w:p w:rsidR="002D1FF2" w:rsidRPr="00122E68" w:rsidRDefault="002D1FF2" w:rsidP="002D1FF2">
      <w:pPr>
        <w:spacing w:after="12"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2D1FF2" w:rsidRPr="00122E68" w:rsidRDefault="002D1FF2" w:rsidP="002D1FF2">
      <w:pPr>
        <w:spacing w:after="9" w:line="255" w:lineRule="auto"/>
        <w:ind w:left="0" w:firstLine="0"/>
        <w:rPr>
          <w:rFonts w:ascii="Times New Roman" w:hAnsi="Times New Roman" w:cs="Times New Roman"/>
          <w:sz w:val="22"/>
        </w:rPr>
      </w:pPr>
      <w:r w:rsidRPr="00122E68">
        <w:rPr>
          <w:rFonts w:ascii="Times New Roman" w:hAnsi="Times New Roman" w:cs="Times New Roman"/>
          <w:b/>
          <w:sz w:val="22"/>
        </w:rPr>
        <w:t xml:space="preserve">Kontrola jakości robót. </w:t>
      </w:r>
    </w:p>
    <w:p w:rsidR="005232B4" w:rsidRPr="00122E68" w:rsidRDefault="005232B4" w:rsidP="005232B4">
      <w:pPr>
        <w:autoSpaceDE w:val="0"/>
        <w:autoSpaceDN w:val="0"/>
        <w:adjustRightInd w:val="0"/>
        <w:spacing w:after="0" w:line="240" w:lineRule="auto"/>
        <w:rPr>
          <w:rFonts w:ascii="Times New Roman" w:hAnsi="Times New Roman" w:cs="Times New Roman"/>
          <w:sz w:val="22"/>
        </w:rPr>
      </w:pPr>
      <w:r w:rsidRPr="00122E68">
        <w:rPr>
          <w:rFonts w:ascii="Times New Roman" w:hAnsi="Times New Roman" w:cs="Times New Roman"/>
          <w:sz w:val="22"/>
        </w:rPr>
        <w:t>Ocena jakości powinna obejmować:</w:t>
      </w:r>
    </w:p>
    <w:p w:rsidR="002D1FF2" w:rsidRDefault="005232B4" w:rsidP="005232B4">
      <w:pPr>
        <w:ind w:left="0" w:right="3584" w:firstLine="0"/>
        <w:rPr>
          <w:rFonts w:ascii="Times New Roman" w:eastAsiaTheme="minorEastAsia" w:hAnsi="Times New Roman" w:cs="Times New Roman"/>
          <w:color w:val="auto"/>
          <w:sz w:val="22"/>
        </w:rPr>
      </w:pPr>
      <w:r w:rsidRPr="005232B4">
        <w:rPr>
          <w:rFonts w:ascii="Times New Roman" w:eastAsiaTheme="minorEastAsia" w:hAnsi="Times New Roman" w:cs="Times New Roman"/>
          <w:color w:val="auto"/>
          <w:sz w:val="22"/>
        </w:rPr>
        <w:t>sprawdzenie prawidłowo</w:t>
      </w:r>
      <w:r w:rsidRPr="005232B4">
        <w:rPr>
          <w:rFonts w:ascii="Times New Roman" w:eastAsiaTheme="minorEastAsia" w:hAnsi="Times New Roman" w:cs="Times New Roman"/>
          <w:color w:val="auto"/>
          <w:sz w:val="22"/>
        </w:rPr>
        <w:t>ś</w:t>
      </w:r>
      <w:r w:rsidRPr="005232B4">
        <w:rPr>
          <w:rFonts w:ascii="Times New Roman" w:eastAsiaTheme="minorEastAsia" w:hAnsi="Times New Roman" w:cs="Times New Roman"/>
          <w:color w:val="auto"/>
          <w:sz w:val="22"/>
        </w:rPr>
        <w:t>ci osadzenia parapetów</w:t>
      </w:r>
    </w:p>
    <w:p w:rsidR="005232B4" w:rsidRDefault="005232B4" w:rsidP="005232B4">
      <w:pPr>
        <w:ind w:left="0" w:right="3584" w:firstLine="0"/>
        <w:rPr>
          <w:rFonts w:ascii="Times New Roman" w:hAnsi="Times New Roman" w:cs="Times New Roman"/>
          <w:sz w:val="22"/>
        </w:rPr>
      </w:pPr>
      <w:r>
        <w:rPr>
          <w:rFonts w:ascii="Times New Roman" w:hAnsi="Times New Roman" w:cs="Times New Roman"/>
          <w:sz w:val="22"/>
        </w:rPr>
        <w:t>sprawdzenie zgodności wymiarów</w:t>
      </w:r>
    </w:p>
    <w:p w:rsidR="005232B4" w:rsidRPr="005232B4" w:rsidRDefault="005232B4" w:rsidP="005232B4">
      <w:pPr>
        <w:ind w:left="0" w:right="3584" w:firstLine="0"/>
        <w:rPr>
          <w:rFonts w:ascii="Times New Roman" w:hAnsi="Times New Roman" w:cs="Times New Roman"/>
          <w:sz w:val="22"/>
        </w:rPr>
      </w:pPr>
      <w:r>
        <w:rPr>
          <w:rFonts w:ascii="Times New Roman" w:hAnsi="Times New Roman" w:cs="Times New Roman"/>
          <w:sz w:val="22"/>
        </w:rPr>
        <w:t xml:space="preserve">sprawdzenie spadków, </w:t>
      </w:r>
      <w:proofErr w:type="spellStart"/>
      <w:r>
        <w:rPr>
          <w:rFonts w:ascii="Times New Roman" w:hAnsi="Times New Roman" w:cs="Times New Roman"/>
          <w:sz w:val="22"/>
        </w:rPr>
        <w:t>wyprofilowań</w:t>
      </w:r>
      <w:proofErr w:type="spellEnd"/>
      <w:r>
        <w:rPr>
          <w:rFonts w:ascii="Times New Roman" w:hAnsi="Times New Roman" w:cs="Times New Roman"/>
          <w:sz w:val="22"/>
        </w:rPr>
        <w:t xml:space="preserve"> i uszczelnień</w:t>
      </w:r>
    </w:p>
    <w:p w:rsidR="00DE0884" w:rsidRPr="00122E68" w:rsidRDefault="00DE0884" w:rsidP="00ED730D">
      <w:pPr>
        <w:ind w:left="130" w:right="3584"/>
        <w:rPr>
          <w:rFonts w:ascii="Times New Roman" w:hAnsi="Times New Roman" w:cs="Times New Roman"/>
          <w:sz w:val="22"/>
        </w:rPr>
      </w:pPr>
    </w:p>
    <w:p w:rsidR="00C401DF" w:rsidRPr="00122E68" w:rsidRDefault="00C401DF" w:rsidP="00C401DF">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Odbiór robot. </w:t>
      </w:r>
    </w:p>
    <w:p w:rsidR="00C401DF" w:rsidRPr="00122E68" w:rsidRDefault="00C401DF" w:rsidP="00C401DF">
      <w:pPr>
        <w:ind w:right="10"/>
        <w:rPr>
          <w:rFonts w:ascii="Times New Roman" w:hAnsi="Times New Roman" w:cs="Times New Roman"/>
          <w:b/>
          <w:sz w:val="22"/>
        </w:rPr>
      </w:pPr>
    </w:p>
    <w:p w:rsidR="00C401DF" w:rsidRPr="00122E68" w:rsidRDefault="00C401DF" w:rsidP="00C401DF">
      <w:pPr>
        <w:ind w:left="0" w:right="10"/>
        <w:rPr>
          <w:rFonts w:ascii="Times New Roman" w:hAnsi="Times New Roman" w:cs="Times New Roman"/>
          <w:sz w:val="22"/>
        </w:rPr>
      </w:pPr>
      <w:r w:rsidRPr="00122E68">
        <w:rPr>
          <w:rFonts w:ascii="Times New Roman" w:hAnsi="Times New Roman" w:cs="Times New Roman"/>
          <w:sz w:val="22"/>
        </w:rPr>
        <w:t>Odbioru robót dokonuje Zamawiający na zasadach określonych w ST "Wymagania Ogólne"  pkt. 9</w:t>
      </w:r>
      <w:r w:rsidRPr="00122E68">
        <w:rPr>
          <w:rFonts w:ascii="Times New Roman" w:hAnsi="Times New Roman" w:cs="Times New Roman"/>
          <w:b/>
          <w:sz w:val="22"/>
        </w:rPr>
        <w:t xml:space="preserve"> </w:t>
      </w:r>
    </w:p>
    <w:p w:rsidR="00C401DF" w:rsidRPr="00122E68" w:rsidRDefault="00C401DF" w:rsidP="00C401DF">
      <w:pPr>
        <w:spacing w:after="34" w:line="259" w:lineRule="auto"/>
        <w:ind w:left="0" w:right="462" w:firstLine="0"/>
        <w:rPr>
          <w:rFonts w:ascii="Times New Roman" w:hAnsi="Times New Roman" w:cs="Times New Roman"/>
          <w:sz w:val="22"/>
          <w:u w:val="single"/>
        </w:rPr>
      </w:pPr>
    </w:p>
    <w:p w:rsidR="00C401DF" w:rsidRPr="00122E68" w:rsidRDefault="00C401DF" w:rsidP="00C401DF">
      <w:pPr>
        <w:ind w:left="0" w:right="3584" w:firstLine="0"/>
        <w:rPr>
          <w:rFonts w:ascii="Times New Roman" w:hAnsi="Times New Roman" w:cs="Times New Roman"/>
          <w:sz w:val="22"/>
        </w:rPr>
      </w:pPr>
    </w:p>
    <w:p w:rsidR="00DE0884" w:rsidRPr="00122E68" w:rsidRDefault="00DE0884" w:rsidP="00ED730D">
      <w:pPr>
        <w:ind w:left="130" w:right="3584"/>
        <w:rPr>
          <w:rFonts w:ascii="Times New Roman" w:hAnsi="Times New Roman" w:cs="Times New Roman"/>
          <w:sz w:val="22"/>
        </w:rPr>
      </w:pPr>
    </w:p>
    <w:p w:rsidR="00DE0884" w:rsidRPr="00122E68" w:rsidRDefault="00DE0884"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3242F5" w:rsidRPr="00122E68" w:rsidRDefault="003242F5" w:rsidP="00ED730D">
      <w:pPr>
        <w:ind w:left="130" w:right="3584"/>
        <w:rPr>
          <w:rFonts w:ascii="Times New Roman" w:hAnsi="Times New Roman" w:cs="Times New Roman"/>
          <w:sz w:val="22"/>
        </w:rPr>
      </w:pPr>
    </w:p>
    <w:p w:rsidR="00A04E46" w:rsidRDefault="00A04E46" w:rsidP="00DE0884">
      <w:pPr>
        <w:spacing w:after="34" w:line="259" w:lineRule="auto"/>
        <w:ind w:left="0" w:right="462" w:firstLine="0"/>
        <w:rPr>
          <w:rFonts w:ascii="Times New Roman" w:hAnsi="Times New Roman" w:cs="Times New Roman"/>
          <w:sz w:val="22"/>
        </w:rPr>
      </w:pPr>
    </w:p>
    <w:p w:rsidR="00DE0884" w:rsidRPr="00122E68" w:rsidRDefault="00E66DDD" w:rsidP="00DE0884">
      <w:pPr>
        <w:spacing w:after="34" w:line="259" w:lineRule="auto"/>
        <w:ind w:left="0" w:right="462" w:firstLine="0"/>
        <w:rPr>
          <w:rFonts w:ascii="Times New Roman" w:hAnsi="Times New Roman" w:cs="Times New Roman"/>
          <w:b/>
          <w:sz w:val="22"/>
          <w:u w:val="single"/>
        </w:rPr>
      </w:pPr>
      <w:r w:rsidRPr="00122E68">
        <w:rPr>
          <w:rFonts w:ascii="Times New Roman" w:hAnsi="Times New Roman" w:cs="Times New Roman"/>
          <w:b/>
          <w:sz w:val="22"/>
          <w:u w:val="single"/>
        </w:rPr>
        <w:lastRenderedPageBreak/>
        <w:t>Malowanie</w:t>
      </w:r>
      <w:r w:rsidR="00DE0884" w:rsidRPr="00122E68">
        <w:rPr>
          <w:rFonts w:ascii="Times New Roman" w:hAnsi="Times New Roman" w:cs="Times New Roman"/>
          <w:b/>
          <w:sz w:val="22"/>
          <w:u w:val="single"/>
        </w:rPr>
        <w:t xml:space="preserve">  </w:t>
      </w:r>
    </w:p>
    <w:p w:rsidR="00DE0884" w:rsidRPr="00122E68" w:rsidRDefault="00DE0884" w:rsidP="00DE0884">
      <w:pPr>
        <w:spacing w:after="34" w:line="259" w:lineRule="auto"/>
        <w:ind w:left="0" w:right="462" w:firstLine="0"/>
        <w:rPr>
          <w:rFonts w:ascii="Times New Roman" w:hAnsi="Times New Roman" w:cs="Times New Roman"/>
          <w:b/>
          <w:sz w:val="22"/>
          <w:u w:val="single"/>
        </w:rPr>
      </w:pPr>
    </w:p>
    <w:p w:rsidR="00DE0884" w:rsidRPr="009251D0" w:rsidRDefault="00DE0884" w:rsidP="006E39E7">
      <w:pPr>
        <w:pStyle w:val="Akapitzlist"/>
        <w:numPr>
          <w:ilvl w:val="0"/>
          <w:numId w:val="14"/>
        </w:numPr>
        <w:spacing w:after="9" w:line="255" w:lineRule="auto"/>
        <w:rPr>
          <w:rFonts w:ascii="Times New Roman" w:hAnsi="Times New Roman" w:cs="Times New Roman"/>
          <w:sz w:val="22"/>
        </w:rPr>
      </w:pPr>
      <w:r w:rsidRPr="009251D0">
        <w:rPr>
          <w:rFonts w:ascii="Times New Roman" w:hAnsi="Times New Roman" w:cs="Times New Roman"/>
          <w:b/>
          <w:sz w:val="22"/>
        </w:rPr>
        <w:t xml:space="preserve">Wstęp. </w:t>
      </w:r>
    </w:p>
    <w:p w:rsidR="00DE0884" w:rsidRPr="00122E68" w:rsidRDefault="00DE0884" w:rsidP="00DE0884">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DE0884" w:rsidRPr="00122E68" w:rsidRDefault="00DE0884" w:rsidP="00DE0884">
      <w:pPr>
        <w:spacing w:after="9" w:line="255" w:lineRule="auto"/>
        <w:rPr>
          <w:rFonts w:ascii="Times New Roman" w:hAnsi="Times New Roman" w:cs="Times New Roman"/>
          <w:sz w:val="22"/>
        </w:rPr>
      </w:pPr>
      <w:r w:rsidRPr="00122E68">
        <w:rPr>
          <w:rFonts w:ascii="Times New Roman" w:hAnsi="Times New Roman" w:cs="Times New Roman"/>
          <w:b/>
          <w:sz w:val="22"/>
        </w:rPr>
        <w:t xml:space="preserve">Przedmiot SST – 3. </w:t>
      </w:r>
    </w:p>
    <w:p w:rsidR="00DE0884" w:rsidRPr="00122E68" w:rsidRDefault="00DE0884" w:rsidP="00DE0884">
      <w:pPr>
        <w:ind w:left="24" w:right="685"/>
        <w:rPr>
          <w:rFonts w:ascii="Times New Roman" w:hAnsi="Times New Roman" w:cs="Times New Roman"/>
          <w:sz w:val="22"/>
        </w:rPr>
      </w:pPr>
      <w:r w:rsidRPr="00122E68">
        <w:rPr>
          <w:rFonts w:ascii="Times New Roman" w:hAnsi="Times New Roman" w:cs="Times New Roman"/>
          <w:sz w:val="22"/>
        </w:rPr>
        <w:t xml:space="preserve">       Przedmiotem niniejszej specyfikacji są wymagania dotyczące robót malarskich </w:t>
      </w:r>
    </w:p>
    <w:p w:rsidR="00DE0884" w:rsidRPr="00122E68" w:rsidRDefault="00DE0884" w:rsidP="00ED730D">
      <w:pPr>
        <w:ind w:left="130" w:right="3584"/>
        <w:rPr>
          <w:rFonts w:ascii="Times New Roman" w:hAnsi="Times New Roman" w:cs="Times New Roman"/>
          <w:sz w:val="22"/>
        </w:rPr>
      </w:pPr>
    </w:p>
    <w:p w:rsidR="003242F5" w:rsidRPr="00122E68" w:rsidRDefault="009E5865" w:rsidP="003242F5">
      <w:pPr>
        <w:ind w:right="685"/>
        <w:rPr>
          <w:rFonts w:ascii="Times New Roman" w:hAnsi="Times New Roman" w:cs="Times New Roman"/>
          <w:sz w:val="22"/>
        </w:rPr>
      </w:pPr>
      <w:r w:rsidRPr="00122E68">
        <w:rPr>
          <w:rFonts w:ascii="Times New Roman" w:hAnsi="Times New Roman" w:cs="Times New Roman"/>
          <w:sz w:val="22"/>
        </w:rPr>
        <w:t xml:space="preserve"> </w:t>
      </w:r>
      <w:r w:rsidR="000803A6" w:rsidRPr="00122E68">
        <w:rPr>
          <w:rFonts w:ascii="Times New Roman" w:hAnsi="Times New Roman" w:cs="Times New Roman"/>
          <w:sz w:val="22"/>
        </w:rPr>
        <w:t xml:space="preserve">    </w:t>
      </w:r>
      <w:r w:rsidR="003242F5" w:rsidRPr="00122E68">
        <w:rPr>
          <w:rFonts w:ascii="Times New Roman" w:hAnsi="Times New Roman" w:cs="Times New Roman"/>
          <w:b/>
          <w:sz w:val="22"/>
        </w:rPr>
        <w:t xml:space="preserve">Zakres robót objętych specyfikacją. </w:t>
      </w:r>
    </w:p>
    <w:p w:rsidR="003242F5" w:rsidRPr="00122E68" w:rsidRDefault="00E66DDD" w:rsidP="003242F5">
      <w:pPr>
        <w:spacing w:line="274" w:lineRule="auto"/>
        <w:ind w:left="0" w:right="245" w:firstLine="0"/>
        <w:rPr>
          <w:rFonts w:ascii="Times New Roman" w:hAnsi="Times New Roman" w:cs="Times New Roman"/>
          <w:sz w:val="22"/>
        </w:rPr>
      </w:pPr>
      <w:r w:rsidRPr="00122E68">
        <w:rPr>
          <w:rFonts w:ascii="Times New Roman" w:hAnsi="Times New Roman" w:cs="Times New Roman"/>
          <w:sz w:val="22"/>
        </w:rPr>
        <w:t xml:space="preserve">Malowanie ościeży wewnętrznych </w:t>
      </w:r>
    </w:p>
    <w:p w:rsidR="003242F5" w:rsidRPr="00122E68" w:rsidRDefault="003242F5" w:rsidP="003242F5">
      <w:pPr>
        <w:spacing w:line="274" w:lineRule="auto"/>
        <w:ind w:left="489" w:right="245" w:firstLine="0"/>
        <w:rPr>
          <w:rFonts w:ascii="Times New Roman" w:hAnsi="Times New Roman" w:cs="Times New Roman"/>
          <w:sz w:val="22"/>
        </w:rPr>
      </w:pPr>
    </w:p>
    <w:p w:rsidR="003242F5" w:rsidRPr="00122E68" w:rsidRDefault="003242F5" w:rsidP="003242F5">
      <w:pPr>
        <w:spacing w:line="274" w:lineRule="auto"/>
        <w:ind w:right="245"/>
        <w:rPr>
          <w:rFonts w:ascii="Times New Roman" w:hAnsi="Times New Roman" w:cs="Times New Roman"/>
          <w:sz w:val="22"/>
        </w:rPr>
      </w:pPr>
      <w:r w:rsidRPr="00122E68">
        <w:rPr>
          <w:rFonts w:ascii="Times New Roman" w:hAnsi="Times New Roman" w:cs="Times New Roman"/>
          <w:b/>
          <w:sz w:val="22"/>
        </w:rPr>
        <w:t xml:space="preserve">Ogólne wymagania dotyczące robót. </w:t>
      </w:r>
    </w:p>
    <w:p w:rsidR="003242F5" w:rsidRPr="00122E68" w:rsidRDefault="003242F5" w:rsidP="003242F5">
      <w:pPr>
        <w:ind w:left="489" w:right="10" w:firstLine="0"/>
        <w:rPr>
          <w:rFonts w:ascii="Times New Roman" w:hAnsi="Times New Roman" w:cs="Times New Roman"/>
          <w:b/>
          <w:sz w:val="22"/>
        </w:rPr>
      </w:pPr>
    </w:p>
    <w:p w:rsidR="003242F5" w:rsidRPr="00122E68" w:rsidRDefault="003242F5" w:rsidP="003242F5">
      <w:pPr>
        <w:ind w:left="24" w:right="10"/>
        <w:rPr>
          <w:rFonts w:ascii="Times New Roman" w:hAnsi="Times New Roman" w:cs="Times New Roman"/>
          <w:sz w:val="22"/>
        </w:rPr>
      </w:pPr>
      <w:r w:rsidRPr="00122E68">
        <w:rPr>
          <w:rFonts w:ascii="Times New Roman" w:hAnsi="Times New Roman" w:cs="Times New Roman"/>
          <w:sz w:val="22"/>
        </w:rPr>
        <w:t xml:space="preserve">Ogólne wymagania dotyczące Robót podano w </w:t>
      </w:r>
      <w:proofErr w:type="spellStart"/>
      <w:r w:rsidRPr="00122E68">
        <w:rPr>
          <w:rFonts w:ascii="Times New Roman" w:hAnsi="Times New Roman" w:cs="Times New Roman"/>
          <w:sz w:val="22"/>
        </w:rPr>
        <w:t>St</w:t>
      </w:r>
      <w:proofErr w:type="spellEnd"/>
      <w:r w:rsidRPr="00122E68">
        <w:rPr>
          <w:rFonts w:ascii="Times New Roman" w:hAnsi="Times New Roman" w:cs="Times New Roman"/>
          <w:sz w:val="22"/>
        </w:rPr>
        <w:t xml:space="preserve"> „Wymagania ogólne”, pkt. 1.6. </w:t>
      </w:r>
    </w:p>
    <w:p w:rsidR="003242F5" w:rsidRPr="00122E68" w:rsidRDefault="003242F5" w:rsidP="003242F5">
      <w:pPr>
        <w:spacing w:after="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3242F5" w:rsidRPr="009251D0" w:rsidRDefault="003242F5" w:rsidP="006E39E7">
      <w:pPr>
        <w:pStyle w:val="Akapitzlist"/>
        <w:numPr>
          <w:ilvl w:val="0"/>
          <w:numId w:val="14"/>
        </w:numPr>
        <w:spacing w:after="9" w:line="255" w:lineRule="auto"/>
        <w:rPr>
          <w:rFonts w:ascii="Times New Roman" w:hAnsi="Times New Roman" w:cs="Times New Roman"/>
          <w:sz w:val="22"/>
        </w:rPr>
      </w:pPr>
      <w:r w:rsidRPr="009251D0">
        <w:rPr>
          <w:rFonts w:ascii="Times New Roman" w:hAnsi="Times New Roman" w:cs="Times New Roman"/>
          <w:b/>
          <w:sz w:val="22"/>
        </w:rPr>
        <w:t xml:space="preserve">Materiały. </w:t>
      </w:r>
    </w:p>
    <w:p w:rsidR="003242F5" w:rsidRPr="00122E68" w:rsidRDefault="003242F5" w:rsidP="003242F5">
      <w:pPr>
        <w:spacing w:after="9" w:line="255" w:lineRule="auto"/>
        <w:ind w:left="489" w:firstLine="0"/>
        <w:rPr>
          <w:rFonts w:ascii="Times New Roman" w:hAnsi="Times New Roman" w:cs="Times New Roman"/>
          <w:sz w:val="22"/>
        </w:rPr>
      </w:pPr>
    </w:p>
    <w:p w:rsidR="003242F5" w:rsidRPr="00122E68" w:rsidRDefault="003242F5" w:rsidP="003242F5">
      <w:pPr>
        <w:spacing w:after="9" w:line="255" w:lineRule="auto"/>
        <w:rPr>
          <w:rFonts w:ascii="Times New Roman" w:hAnsi="Times New Roman" w:cs="Times New Roman"/>
          <w:sz w:val="22"/>
        </w:rPr>
      </w:pPr>
      <w:r w:rsidRPr="00122E68">
        <w:rPr>
          <w:rFonts w:ascii="Times New Roman" w:hAnsi="Times New Roman" w:cs="Times New Roman"/>
          <w:b/>
          <w:sz w:val="22"/>
        </w:rPr>
        <w:t xml:space="preserve">Warunki ogólne stosowania materiałów.  </w:t>
      </w:r>
    </w:p>
    <w:p w:rsidR="003242F5" w:rsidRPr="00122E68" w:rsidRDefault="003242F5" w:rsidP="003242F5">
      <w:pPr>
        <w:ind w:left="489" w:right="10" w:firstLine="0"/>
        <w:rPr>
          <w:rFonts w:ascii="Times New Roman" w:hAnsi="Times New Roman" w:cs="Times New Roman"/>
          <w:b/>
          <w:sz w:val="22"/>
        </w:rPr>
      </w:pPr>
    </w:p>
    <w:p w:rsidR="003242F5" w:rsidRPr="00122E68" w:rsidRDefault="003242F5" w:rsidP="003242F5">
      <w:pPr>
        <w:ind w:left="24" w:right="10"/>
        <w:rPr>
          <w:rFonts w:ascii="Times New Roman" w:hAnsi="Times New Roman" w:cs="Times New Roman"/>
          <w:sz w:val="22"/>
        </w:rPr>
      </w:pPr>
      <w:r w:rsidRPr="00122E68">
        <w:rPr>
          <w:rFonts w:ascii="Times New Roman" w:hAnsi="Times New Roman" w:cs="Times New Roman"/>
          <w:sz w:val="22"/>
        </w:rPr>
        <w:t xml:space="preserve">Ogólne warunki stosowania materiałów podano w </w:t>
      </w:r>
      <w:proofErr w:type="spellStart"/>
      <w:r w:rsidRPr="00122E68">
        <w:rPr>
          <w:rFonts w:ascii="Times New Roman" w:hAnsi="Times New Roman" w:cs="Times New Roman"/>
          <w:sz w:val="22"/>
        </w:rPr>
        <w:t>St</w:t>
      </w:r>
      <w:proofErr w:type="spellEnd"/>
      <w:r w:rsidRPr="00122E68">
        <w:rPr>
          <w:rFonts w:ascii="Times New Roman" w:hAnsi="Times New Roman" w:cs="Times New Roman"/>
          <w:sz w:val="22"/>
        </w:rPr>
        <w:t xml:space="preserve"> „wymagania ogólne” , pkt. 2. </w:t>
      </w:r>
    </w:p>
    <w:p w:rsidR="003242F5" w:rsidRPr="00122E68" w:rsidRDefault="003242F5" w:rsidP="003242F5">
      <w:pPr>
        <w:ind w:left="24" w:right="10"/>
        <w:rPr>
          <w:rFonts w:ascii="Times New Roman" w:hAnsi="Times New Roman" w:cs="Times New Roman"/>
          <w:sz w:val="22"/>
        </w:rPr>
      </w:pPr>
    </w:p>
    <w:p w:rsidR="003242F5" w:rsidRPr="00122E68" w:rsidRDefault="003242F5" w:rsidP="003242F5">
      <w:pPr>
        <w:spacing w:after="9" w:line="255" w:lineRule="auto"/>
        <w:rPr>
          <w:rFonts w:ascii="Times New Roman" w:hAnsi="Times New Roman" w:cs="Times New Roman"/>
          <w:sz w:val="22"/>
        </w:rPr>
      </w:pPr>
      <w:r w:rsidRPr="00122E68">
        <w:rPr>
          <w:rFonts w:ascii="Times New Roman" w:hAnsi="Times New Roman" w:cs="Times New Roman"/>
          <w:b/>
          <w:sz w:val="22"/>
        </w:rPr>
        <w:t xml:space="preserve">Stosowane materiały. </w:t>
      </w:r>
    </w:p>
    <w:p w:rsidR="003242F5" w:rsidRPr="00122E68" w:rsidRDefault="003242F5" w:rsidP="003242F5">
      <w:pPr>
        <w:spacing w:after="10" w:line="259" w:lineRule="auto"/>
        <w:ind w:left="0" w:firstLine="0"/>
        <w:rPr>
          <w:rFonts w:ascii="Times New Roman" w:hAnsi="Times New Roman" w:cs="Times New Roman"/>
          <w:sz w:val="22"/>
        </w:rPr>
      </w:pPr>
      <w:r w:rsidRPr="00122E68">
        <w:rPr>
          <w:rFonts w:ascii="Times New Roman" w:hAnsi="Times New Roman" w:cs="Times New Roman"/>
          <w:b/>
          <w:sz w:val="22"/>
        </w:rPr>
        <w:t xml:space="preserve"> </w:t>
      </w:r>
    </w:p>
    <w:p w:rsidR="003242F5" w:rsidRPr="00122E68" w:rsidRDefault="003242F5" w:rsidP="003242F5">
      <w:pPr>
        <w:spacing w:after="31"/>
        <w:ind w:left="24" w:right="10"/>
        <w:rPr>
          <w:rFonts w:ascii="Times New Roman" w:hAnsi="Times New Roman" w:cs="Times New Roman"/>
          <w:sz w:val="22"/>
        </w:rPr>
      </w:pPr>
      <w:r w:rsidRPr="00122E68">
        <w:rPr>
          <w:rFonts w:ascii="Times New Roman" w:hAnsi="Times New Roman" w:cs="Times New Roman"/>
          <w:b/>
          <w:sz w:val="22"/>
        </w:rPr>
        <w:t xml:space="preserve">         </w:t>
      </w:r>
      <w:r w:rsidRPr="00122E68">
        <w:rPr>
          <w:rFonts w:ascii="Times New Roman" w:hAnsi="Times New Roman" w:cs="Times New Roman"/>
          <w:sz w:val="22"/>
        </w:rPr>
        <w:t xml:space="preserve">Materiałami stosowanymi do wykonania robot są: </w:t>
      </w:r>
    </w:p>
    <w:p w:rsidR="00E66DDD" w:rsidRPr="00122E68" w:rsidRDefault="001B1968" w:rsidP="006E39E7">
      <w:pPr>
        <w:pStyle w:val="Akapitzlist"/>
        <w:numPr>
          <w:ilvl w:val="0"/>
          <w:numId w:val="9"/>
        </w:numPr>
        <w:rPr>
          <w:rFonts w:ascii="Times New Roman" w:hAnsi="Times New Roman" w:cs="Times New Roman"/>
          <w:sz w:val="22"/>
        </w:rPr>
      </w:pPr>
      <w:r>
        <w:rPr>
          <w:rFonts w:ascii="Times New Roman" w:hAnsi="Times New Roman" w:cs="Times New Roman"/>
          <w:sz w:val="22"/>
        </w:rPr>
        <w:t>gotowe farby emulsyjne</w:t>
      </w:r>
      <w:r w:rsidR="00E66DDD" w:rsidRPr="00122E68">
        <w:rPr>
          <w:rFonts w:ascii="Times New Roman" w:hAnsi="Times New Roman" w:cs="Times New Roman"/>
          <w:sz w:val="22"/>
        </w:rPr>
        <w:t xml:space="preserve"> zmywalne o parametrach i dopuszczeniu stosowania w obiektach użyteczności publicznej.  </w:t>
      </w:r>
    </w:p>
    <w:p w:rsidR="00E66DDD" w:rsidRPr="00122E68" w:rsidRDefault="00E66DDD" w:rsidP="006E39E7">
      <w:pPr>
        <w:numPr>
          <w:ilvl w:val="0"/>
          <w:numId w:val="9"/>
        </w:numPr>
        <w:spacing w:after="0" w:line="240" w:lineRule="auto"/>
        <w:jc w:val="both"/>
        <w:rPr>
          <w:rFonts w:ascii="Times New Roman" w:hAnsi="Times New Roman" w:cs="Times New Roman"/>
          <w:sz w:val="22"/>
        </w:rPr>
      </w:pPr>
      <w:r w:rsidRPr="00122E68">
        <w:rPr>
          <w:rFonts w:ascii="Times New Roman" w:hAnsi="Times New Roman" w:cs="Times New Roman"/>
          <w:sz w:val="22"/>
        </w:rPr>
        <w:t xml:space="preserve">Grunty i szpachlówki – wg wskazań producenta </w:t>
      </w:r>
    </w:p>
    <w:p w:rsidR="00E66DDD" w:rsidRPr="00122E68" w:rsidRDefault="00E66DDD" w:rsidP="00E66DDD">
      <w:pPr>
        <w:spacing w:after="0" w:line="240" w:lineRule="auto"/>
        <w:ind w:left="720" w:firstLine="0"/>
        <w:jc w:val="both"/>
        <w:rPr>
          <w:rFonts w:ascii="Times New Roman" w:hAnsi="Times New Roman" w:cs="Times New Roman"/>
          <w:sz w:val="22"/>
        </w:rPr>
      </w:pPr>
    </w:p>
    <w:p w:rsidR="006439D8" w:rsidRPr="009251D0" w:rsidRDefault="006439D8" w:rsidP="006E39E7">
      <w:pPr>
        <w:pStyle w:val="Akapitzlist"/>
        <w:numPr>
          <w:ilvl w:val="0"/>
          <w:numId w:val="14"/>
        </w:numPr>
        <w:spacing w:after="9" w:line="255" w:lineRule="auto"/>
        <w:rPr>
          <w:rFonts w:ascii="Times New Roman" w:hAnsi="Times New Roman" w:cs="Times New Roman"/>
          <w:sz w:val="22"/>
        </w:rPr>
      </w:pPr>
      <w:r w:rsidRPr="009251D0">
        <w:rPr>
          <w:rFonts w:ascii="Times New Roman" w:hAnsi="Times New Roman" w:cs="Times New Roman"/>
          <w:b/>
          <w:sz w:val="22"/>
        </w:rPr>
        <w:t xml:space="preserve">Sprzęt. </w:t>
      </w:r>
    </w:p>
    <w:p w:rsidR="006439D8" w:rsidRPr="00122E68" w:rsidRDefault="006439D8" w:rsidP="006439D8">
      <w:pPr>
        <w:spacing w:after="9" w:line="255" w:lineRule="auto"/>
        <w:ind w:left="9" w:firstLine="0"/>
        <w:rPr>
          <w:rFonts w:ascii="Times New Roman" w:hAnsi="Times New Roman" w:cs="Times New Roman"/>
          <w:sz w:val="22"/>
        </w:rPr>
      </w:pPr>
      <w:r w:rsidRPr="00122E68">
        <w:rPr>
          <w:rFonts w:ascii="Times New Roman" w:hAnsi="Times New Roman" w:cs="Times New Roman"/>
          <w:b/>
          <w:sz w:val="22"/>
        </w:rPr>
        <w:t xml:space="preserve">Ogólne wymagania dotyczące sprzętu.  </w:t>
      </w:r>
    </w:p>
    <w:p w:rsidR="006439D8" w:rsidRPr="00122E68" w:rsidRDefault="006439D8" w:rsidP="006439D8">
      <w:pPr>
        <w:ind w:left="9" w:right="10" w:firstLine="0"/>
        <w:rPr>
          <w:rFonts w:ascii="Times New Roman" w:hAnsi="Times New Roman" w:cs="Times New Roman"/>
          <w:sz w:val="22"/>
        </w:rPr>
      </w:pPr>
      <w:r w:rsidRPr="00122E68">
        <w:rPr>
          <w:rFonts w:ascii="Times New Roman" w:hAnsi="Times New Roman" w:cs="Times New Roman"/>
          <w:sz w:val="22"/>
        </w:rPr>
        <w:t xml:space="preserve">Ogólne wymagania dotyczące transportu podano w ST „Wymagania ogólne”, pkt.3. </w:t>
      </w:r>
    </w:p>
    <w:p w:rsidR="006439D8" w:rsidRPr="00122E68" w:rsidRDefault="006439D8" w:rsidP="006439D8">
      <w:pPr>
        <w:spacing w:after="9" w:line="255" w:lineRule="auto"/>
        <w:ind w:left="489" w:firstLine="0"/>
        <w:rPr>
          <w:rFonts w:ascii="Times New Roman" w:hAnsi="Times New Roman" w:cs="Times New Roman"/>
          <w:sz w:val="22"/>
        </w:rPr>
      </w:pPr>
    </w:p>
    <w:p w:rsidR="006439D8" w:rsidRPr="00122E68" w:rsidRDefault="006439D8" w:rsidP="006439D8">
      <w:pPr>
        <w:spacing w:after="37" w:line="255" w:lineRule="auto"/>
        <w:ind w:left="0" w:firstLine="0"/>
        <w:rPr>
          <w:rFonts w:ascii="Times New Roman" w:hAnsi="Times New Roman" w:cs="Times New Roman"/>
          <w:sz w:val="22"/>
        </w:rPr>
      </w:pPr>
      <w:r w:rsidRPr="00122E68">
        <w:rPr>
          <w:rFonts w:ascii="Times New Roman" w:hAnsi="Times New Roman" w:cs="Times New Roman"/>
          <w:b/>
          <w:sz w:val="22"/>
        </w:rPr>
        <w:t xml:space="preserve">Sprzęt stosowany. </w:t>
      </w:r>
    </w:p>
    <w:p w:rsidR="006439D8" w:rsidRPr="00122E68" w:rsidRDefault="006439D8" w:rsidP="006439D8">
      <w:pPr>
        <w:ind w:right="10"/>
        <w:rPr>
          <w:rFonts w:ascii="Times New Roman" w:hAnsi="Times New Roman" w:cs="Times New Roman"/>
          <w:sz w:val="22"/>
        </w:rPr>
      </w:pPr>
      <w:r w:rsidRPr="00122E68">
        <w:rPr>
          <w:rFonts w:ascii="Times New Roman" w:hAnsi="Times New Roman" w:cs="Times New Roman"/>
          <w:sz w:val="22"/>
        </w:rPr>
        <w:t xml:space="preserve">środki transportu </w:t>
      </w:r>
    </w:p>
    <w:p w:rsidR="006439D8" w:rsidRPr="00122E68" w:rsidRDefault="006439D8" w:rsidP="006439D8">
      <w:pPr>
        <w:ind w:right="10"/>
        <w:rPr>
          <w:rFonts w:ascii="Times New Roman" w:hAnsi="Times New Roman" w:cs="Times New Roman"/>
          <w:sz w:val="22"/>
        </w:rPr>
      </w:pPr>
      <w:r w:rsidRPr="00122E68">
        <w:rPr>
          <w:rFonts w:ascii="Times New Roman" w:hAnsi="Times New Roman" w:cs="Times New Roman"/>
          <w:sz w:val="22"/>
        </w:rPr>
        <w:t xml:space="preserve">drobny sprzęt pomocniczy niezbędny do wykonania robót </w:t>
      </w:r>
    </w:p>
    <w:p w:rsidR="006439D8" w:rsidRPr="00122E68" w:rsidRDefault="006439D8" w:rsidP="006439D8">
      <w:pPr>
        <w:spacing w:after="0" w:line="259" w:lineRule="auto"/>
        <w:ind w:left="0" w:firstLine="0"/>
        <w:rPr>
          <w:rFonts w:ascii="Times New Roman" w:hAnsi="Times New Roman" w:cs="Times New Roman"/>
          <w:b/>
          <w:sz w:val="22"/>
        </w:rPr>
      </w:pPr>
    </w:p>
    <w:p w:rsidR="006439D8" w:rsidRPr="00122E68" w:rsidRDefault="006439D8" w:rsidP="006E39E7">
      <w:pPr>
        <w:numPr>
          <w:ilvl w:val="0"/>
          <w:numId w:val="14"/>
        </w:numPr>
        <w:spacing w:after="9" w:line="255" w:lineRule="auto"/>
        <w:rPr>
          <w:rFonts w:ascii="Times New Roman" w:hAnsi="Times New Roman" w:cs="Times New Roman"/>
          <w:sz w:val="22"/>
        </w:rPr>
      </w:pPr>
      <w:r w:rsidRPr="00122E68">
        <w:rPr>
          <w:rFonts w:ascii="Times New Roman" w:hAnsi="Times New Roman" w:cs="Times New Roman"/>
          <w:b/>
          <w:sz w:val="22"/>
        </w:rPr>
        <w:t xml:space="preserve">Transport. </w:t>
      </w:r>
    </w:p>
    <w:p w:rsidR="006439D8" w:rsidRPr="00122E68" w:rsidRDefault="006439D8" w:rsidP="006439D8">
      <w:pPr>
        <w:spacing w:after="9" w:line="255" w:lineRule="auto"/>
        <w:ind w:left="489" w:firstLine="0"/>
        <w:rPr>
          <w:rFonts w:ascii="Times New Roman" w:hAnsi="Times New Roman" w:cs="Times New Roman"/>
          <w:sz w:val="22"/>
        </w:rPr>
      </w:pPr>
    </w:p>
    <w:p w:rsidR="006439D8" w:rsidRPr="00122E68" w:rsidRDefault="006439D8" w:rsidP="006439D8">
      <w:pPr>
        <w:spacing w:after="9" w:line="255" w:lineRule="auto"/>
        <w:ind w:left="0" w:firstLine="0"/>
        <w:rPr>
          <w:rFonts w:ascii="Times New Roman" w:hAnsi="Times New Roman" w:cs="Times New Roman"/>
          <w:sz w:val="22"/>
        </w:rPr>
      </w:pPr>
      <w:r w:rsidRPr="00122E68">
        <w:rPr>
          <w:rFonts w:ascii="Times New Roman" w:hAnsi="Times New Roman" w:cs="Times New Roman"/>
          <w:b/>
          <w:sz w:val="22"/>
        </w:rPr>
        <w:t xml:space="preserve">Ogólne wymagania dotyczące transportu. </w:t>
      </w:r>
    </w:p>
    <w:p w:rsidR="006439D8" w:rsidRPr="00122E68" w:rsidRDefault="006439D8" w:rsidP="006439D8">
      <w:pPr>
        <w:ind w:right="10"/>
        <w:rPr>
          <w:rFonts w:ascii="Times New Roman" w:hAnsi="Times New Roman" w:cs="Times New Roman"/>
          <w:sz w:val="22"/>
        </w:rPr>
      </w:pPr>
      <w:r w:rsidRPr="00122E68">
        <w:rPr>
          <w:rFonts w:ascii="Times New Roman" w:hAnsi="Times New Roman" w:cs="Times New Roman"/>
          <w:sz w:val="22"/>
        </w:rPr>
        <w:t xml:space="preserve">Ogólne wymagania dotyczące transportu podano w ST „Wymagania ogólne”, pkt.4. </w:t>
      </w:r>
    </w:p>
    <w:p w:rsidR="006439D8" w:rsidRPr="00122E68" w:rsidRDefault="006439D8" w:rsidP="006439D8">
      <w:pPr>
        <w:ind w:left="24" w:right="10"/>
        <w:rPr>
          <w:rFonts w:ascii="Times New Roman" w:hAnsi="Times New Roman" w:cs="Times New Roman"/>
          <w:sz w:val="22"/>
        </w:rPr>
      </w:pPr>
    </w:p>
    <w:p w:rsidR="006439D8" w:rsidRPr="00122E68" w:rsidRDefault="006439D8" w:rsidP="006439D8">
      <w:pPr>
        <w:ind w:left="24" w:right="10"/>
        <w:rPr>
          <w:rFonts w:ascii="Times New Roman" w:hAnsi="Times New Roman" w:cs="Times New Roman"/>
          <w:sz w:val="22"/>
        </w:rPr>
      </w:pPr>
    </w:p>
    <w:p w:rsidR="006439D8" w:rsidRPr="00122E68" w:rsidRDefault="006439D8" w:rsidP="006439D8">
      <w:pPr>
        <w:spacing w:after="9" w:line="255" w:lineRule="auto"/>
        <w:ind w:left="0" w:firstLine="0"/>
        <w:rPr>
          <w:rFonts w:ascii="Times New Roman" w:hAnsi="Times New Roman" w:cs="Times New Roman"/>
          <w:sz w:val="22"/>
        </w:rPr>
      </w:pPr>
      <w:r w:rsidRPr="00122E68">
        <w:rPr>
          <w:rFonts w:ascii="Times New Roman" w:hAnsi="Times New Roman" w:cs="Times New Roman"/>
          <w:b/>
          <w:sz w:val="22"/>
        </w:rPr>
        <w:t xml:space="preserve">Wybór środków transportu. </w:t>
      </w:r>
    </w:p>
    <w:p w:rsidR="006439D8" w:rsidRPr="00122E68" w:rsidRDefault="006439D8" w:rsidP="006439D8">
      <w:pPr>
        <w:ind w:left="24" w:right="10"/>
        <w:rPr>
          <w:rFonts w:ascii="Times New Roman" w:hAnsi="Times New Roman" w:cs="Times New Roman"/>
          <w:sz w:val="22"/>
        </w:rPr>
      </w:pPr>
      <w:r w:rsidRPr="00122E68">
        <w:rPr>
          <w:rFonts w:ascii="Times New Roman" w:hAnsi="Times New Roman" w:cs="Times New Roman"/>
          <w:sz w:val="22"/>
        </w:rPr>
        <w:t xml:space="preserve">Środkiem transportu sprzętu i materiałów jest samochód dostawczy lub inny   gwarantujący transport w sposób uniemożliwiający ich uszkodzenie. </w:t>
      </w:r>
    </w:p>
    <w:p w:rsidR="00122E68" w:rsidRPr="00122E68" w:rsidRDefault="00122E68" w:rsidP="006439D8">
      <w:pPr>
        <w:ind w:left="24" w:right="10"/>
        <w:rPr>
          <w:rFonts w:ascii="Times New Roman" w:hAnsi="Times New Roman" w:cs="Times New Roman"/>
          <w:sz w:val="22"/>
        </w:rPr>
      </w:pPr>
    </w:p>
    <w:p w:rsidR="00122E68" w:rsidRPr="00122E68" w:rsidRDefault="00122E68" w:rsidP="006439D8">
      <w:pPr>
        <w:ind w:left="24" w:right="10"/>
        <w:rPr>
          <w:rFonts w:ascii="Times New Roman" w:hAnsi="Times New Roman" w:cs="Times New Roman"/>
          <w:sz w:val="22"/>
        </w:rPr>
      </w:pPr>
    </w:p>
    <w:p w:rsidR="00122E68" w:rsidRPr="00122E68" w:rsidRDefault="006439D8" w:rsidP="006E39E7">
      <w:pPr>
        <w:numPr>
          <w:ilvl w:val="0"/>
          <w:numId w:val="14"/>
        </w:numPr>
        <w:spacing w:after="9" w:line="255" w:lineRule="auto"/>
        <w:rPr>
          <w:rFonts w:ascii="Times New Roman" w:hAnsi="Times New Roman" w:cs="Times New Roman"/>
          <w:sz w:val="22"/>
        </w:rPr>
      </w:pPr>
      <w:r w:rsidRPr="00122E68">
        <w:rPr>
          <w:rFonts w:ascii="Times New Roman" w:hAnsi="Times New Roman" w:cs="Times New Roman"/>
          <w:sz w:val="22"/>
        </w:rPr>
        <w:t xml:space="preserve"> </w:t>
      </w:r>
      <w:r w:rsidR="00122E68" w:rsidRPr="00122E68">
        <w:rPr>
          <w:rFonts w:ascii="Times New Roman" w:hAnsi="Times New Roman" w:cs="Times New Roman"/>
          <w:b/>
          <w:sz w:val="22"/>
        </w:rPr>
        <w:t xml:space="preserve">Wykonanie robót. </w:t>
      </w:r>
    </w:p>
    <w:p w:rsidR="00122E68" w:rsidRPr="00122E68" w:rsidRDefault="00122E68" w:rsidP="00122E68">
      <w:pPr>
        <w:spacing w:after="9" w:line="255" w:lineRule="auto"/>
        <w:ind w:left="489" w:firstLine="0"/>
        <w:rPr>
          <w:rFonts w:ascii="Times New Roman" w:hAnsi="Times New Roman" w:cs="Times New Roman"/>
          <w:sz w:val="22"/>
        </w:rPr>
      </w:pPr>
    </w:p>
    <w:p w:rsidR="006439D8" w:rsidRPr="00122E68" w:rsidRDefault="00122E68" w:rsidP="00122E68">
      <w:pPr>
        <w:pStyle w:val="Nagwek3"/>
        <w:tabs>
          <w:tab w:val="center" w:pos="360"/>
          <w:tab w:val="center" w:pos="3114"/>
        </w:tabs>
        <w:ind w:left="0" w:right="0" w:firstLine="0"/>
        <w:rPr>
          <w:rFonts w:ascii="Times New Roman" w:hAnsi="Times New Roman" w:cs="Times New Roman"/>
          <w:sz w:val="22"/>
        </w:rPr>
      </w:pPr>
      <w:r w:rsidRPr="00122E68">
        <w:rPr>
          <w:rFonts w:ascii="Times New Roman" w:hAnsi="Times New Roman" w:cs="Times New Roman"/>
          <w:sz w:val="22"/>
        </w:rPr>
        <w:lastRenderedPageBreak/>
        <w:t>Ogólne zasady dotyczące wykonywania robót malarskich</w:t>
      </w:r>
      <w:r w:rsidRPr="00122E68">
        <w:rPr>
          <w:rFonts w:ascii="Times New Roman" w:hAnsi="Times New Roman" w:cs="Times New Roman"/>
          <w:b w:val="0"/>
          <w:sz w:val="22"/>
        </w:rPr>
        <w:t xml:space="preserve"> </w:t>
      </w:r>
    </w:p>
    <w:p w:rsidR="006439D8" w:rsidRPr="00122E68" w:rsidRDefault="006439D8" w:rsidP="00122E68">
      <w:pPr>
        <w:spacing w:after="0"/>
        <w:ind w:left="0"/>
        <w:rPr>
          <w:rFonts w:ascii="Times New Roman" w:hAnsi="Times New Roman" w:cs="Times New Roman"/>
          <w:sz w:val="22"/>
        </w:rPr>
      </w:pPr>
      <w:r w:rsidRPr="00122E68">
        <w:rPr>
          <w:rFonts w:ascii="Times New Roman" w:hAnsi="Times New Roman" w:cs="Times New Roman"/>
          <w:sz w:val="22"/>
        </w:rPr>
        <w:t>Podczas wykonywania robót malarskich obowiązują wymagania dotyczące robót tynkarskich  i niżej podanych robót malarskich. Prace na wysokości powinny być z prawidłowo wykonanych rusztowań i drabin.</w:t>
      </w:r>
    </w:p>
    <w:p w:rsidR="006439D8" w:rsidRPr="00122E68" w:rsidRDefault="006439D8" w:rsidP="00122E68">
      <w:pPr>
        <w:spacing w:before="200" w:after="0"/>
        <w:ind w:left="0"/>
        <w:outlineLvl w:val="0"/>
        <w:rPr>
          <w:rFonts w:ascii="Times New Roman" w:hAnsi="Times New Roman" w:cs="Times New Roman"/>
          <w:b/>
          <w:sz w:val="22"/>
        </w:rPr>
      </w:pPr>
      <w:r w:rsidRPr="00122E68">
        <w:rPr>
          <w:rFonts w:ascii="Times New Roman" w:hAnsi="Times New Roman" w:cs="Times New Roman"/>
          <w:b/>
          <w:sz w:val="22"/>
        </w:rPr>
        <w:t>Warunki ogólne przystąpienia do robót malarskich</w:t>
      </w:r>
    </w:p>
    <w:p w:rsidR="00122E68" w:rsidRDefault="006439D8" w:rsidP="00122E68">
      <w:pPr>
        <w:spacing w:after="0"/>
        <w:ind w:left="0"/>
        <w:rPr>
          <w:rFonts w:ascii="Times New Roman" w:hAnsi="Times New Roman" w:cs="Times New Roman"/>
          <w:sz w:val="22"/>
        </w:rPr>
      </w:pPr>
      <w:r w:rsidRPr="00122E68">
        <w:rPr>
          <w:rFonts w:ascii="Times New Roman" w:hAnsi="Times New Roman" w:cs="Times New Roman"/>
          <w:sz w:val="22"/>
        </w:rPr>
        <w:t>Przed przystąpieniem do malowania należy wyrównać i wygładzić powierzchnie przeznaczona do malowania, naprawić uszkodzenia, wykonać szpachlowanie i szlifowanie, jeżeli jest wymagana duża gładkość powierzchni dotyczy pomieszczeń wewnętrznych. Roboty malarskie powinny być wykonywane w temperaturze nie niższej niż +</w:t>
      </w:r>
      <w:smartTag w:uri="urn:schemas-microsoft-com:office:smarttags" w:element="metricconverter">
        <w:smartTagPr>
          <w:attr w:name="ProductID" w:val="5ﾰC"/>
        </w:smartTagPr>
        <w:r w:rsidRPr="00122E68">
          <w:rPr>
            <w:rFonts w:ascii="Times New Roman" w:hAnsi="Times New Roman" w:cs="Times New Roman"/>
            <w:sz w:val="22"/>
          </w:rPr>
          <w:t xml:space="preserve">5°C </w:t>
        </w:r>
      </w:smartTag>
      <w:r w:rsidRPr="00122E68">
        <w:rPr>
          <w:rFonts w:ascii="Times New Roman" w:hAnsi="Times New Roman" w:cs="Times New Roman"/>
          <w:sz w:val="22"/>
        </w:rPr>
        <w:t xml:space="preserve">(z zastrzeżeniem, aby w ciągu doby nie następował spadek temperatury poniżej </w:t>
      </w:r>
      <w:smartTag w:uri="urn:schemas-microsoft-com:office:smarttags" w:element="metricconverter">
        <w:smartTagPr>
          <w:attr w:name="ProductID" w:val="0ﾰC"/>
        </w:smartTagPr>
        <w:r w:rsidRPr="00122E68">
          <w:rPr>
            <w:rFonts w:ascii="Times New Roman" w:hAnsi="Times New Roman" w:cs="Times New Roman"/>
            <w:sz w:val="22"/>
          </w:rPr>
          <w:t>0°C</w:t>
        </w:r>
      </w:smartTag>
      <w:r w:rsidRPr="00122E68">
        <w:rPr>
          <w:rFonts w:ascii="Times New Roman" w:hAnsi="Times New Roman" w:cs="Times New Roman"/>
          <w:sz w:val="22"/>
        </w:rPr>
        <w:t>) i nie wyższej ni6 +</w:t>
      </w:r>
      <w:smartTag w:uri="urn:schemas-microsoft-com:office:smarttags" w:element="metricconverter">
        <w:smartTagPr>
          <w:attr w:name="ProductID" w:val="22ﾰC"/>
        </w:smartTagPr>
        <w:r w:rsidRPr="00122E68">
          <w:rPr>
            <w:rFonts w:ascii="Times New Roman" w:hAnsi="Times New Roman" w:cs="Times New Roman"/>
            <w:sz w:val="22"/>
          </w:rPr>
          <w:t>22°C</w:t>
        </w:r>
      </w:smartTag>
      <w:r w:rsidRPr="00122E68">
        <w:rPr>
          <w:rFonts w:ascii="Times New Roman" w:hAnsi="Times New Roman" w:cs="Times New Roman"/>
          <w:sz w:val="22"/>
        </w:rPr>
        <w:t>. Przed rozpoczęciem robót malarskich należy sprawdzić zalecenia technologiczne producenta farb.</w:t>
      </w:r>
    </w:p>
    <w:p w:rsidR="00122E68" w:rsidRDefault="00122E68" w:rsidP="00122E68">
      <w:pPr>
        <w:spacing w:after="0"/>
        <w:ind w:left="0"/>
        <w:rPr>
          <w:rFonts w:ascii="Times New Roman" w:hAnsi="Times New Roman" w:cs="Times New Roman"/>
          <w:sz w:val="22"/>
        </w:rPr>
      </w:pPr>
    </w:p>
    <w:p w:rsidR="006439D8" w:rsidRPr="00122E68" w:rsidRDefault="006439D8" w:rsidP="00122E68">
      <w:pPr>
        <w:spacing w:after="0"/>
        <w:ind w:left="0"/>
        <w:rPr>
          <w:rFonts w:ascii="Times New Roman" w:hAnsi="Times New Roman" w:cs="Times New Roman"/>
          <w:sz w:val="22"/>
        </w:rPr>
      </w:pPr>
      <w:r w:rsidRPr="00122E68">
        <w:rPr>
          <w:rFonts w:ascii="Times New Roman" w:hAnsi="Times New Roman" w:cs="Times New Roman"/>
          <w:b/>
          <w:sz w:val="22"/>
        </w:rPr>
        <w:t>Przygotowanie różnych powierzchni (beton, tynk itp.) do malowania</w:t>
      </w:r>
    </w:p>
    <w:p w:rsidR="006439D8" w:rsidRPr="00122E68" w:rsidRDefault="006439D8" w:rsidP="006439D8">
      <w:pPr>
        <w:spacing w:after="0"/>
        <w:rPr>
          <w:rFonts w:ascii="Times New Roman" w:hAnsi="Times New Roman" w:cs="Times New Roman"/>
          <w:sz w:val="22"/>
        </w:rPr>
      </w:pPr>
      <w:r w:rsidRPr="00122E68">
        <w:rPr>
          <w:rFonts w:ascii="Times New Roman" w:hAnsi="Times New Roman" w:cs="Times New Roman"/>
          <w:sz w:val="22"/>
        </w:rPr>
        <w:t>Powierzchnie elementów powinny być:</w:t>
      </w:r>
    </w:p>
    <w:p w:rsidR="006439D8" w:rsidRPr="00122E68" w:rsidRDefault="006439D8" w:rsidP="006E39E7">
      <w:pPr>
        <w:pStyle w:val="Akapitzlist"/>
        <w:numPr>
          <w:ilvl w:val="0"/>
          <w:numId w:val="11"/>
        </w:numPr>
        <w:spacing w:after="0" w:line="276" w:lineRule="auto"/>
        <w:ind w:left="426" w:hanging="283"/>
        <w:rPr>
          <w:rFonts w:ascii="Times New Roman" w:hAnsi="Times New Roman" w:cs="Times New Roman"/>
          <w:sz w:val="22"/>
        </w:rPr>
      </w:pPr>
      <w:r w:rsidRPr="00122E68">
        <w:rPr>
          <w:rFonts w:ascii="Times New Roman" w:hAnsi="Times New Roman" w:cs="Times New Roman"/>
          <w:sz w:val="22"/>
        </w:rPr>
        <w:t xml:space="preserve">oczyszczone z odstających grudek związanego betonu, a nadlewki i chropowatość betonu usunięte przez skucie, a następnie przeszlifowane </w:t>
      </w:r>
    </w:p>
    <w:p w:rsidR="006439D8" w:rsidRPr="00122E68" w:rsidRDefault="006439D8" w:rsidP="006E39E7">
      <w:pPr>
        <w:pStyle w:val="Akapitzlist"/>
        <w:numPr>
          <w:ilvl w:val="0"/>
          <w:numId w:val="11"/>
        </w:numPr>
        <w:spacing w:after="0" w:line="276" w:lineRule="auto"/>
        <w:ind w:left="426" w:hanging="283"/>
        <w:rPr>
          <w:rFonts w:ascii="Times New Roman" w:hAnsi="Times New Roman" w:cs="Times New Roman"/>
          <w:sz w:val="22"/>
        </w:rPr>
      </w:pPr>
      <w:r w:rsidRPr="00122E68">
        <w:rPr>
          <w:rFonts w:ascii="Times New Roman" w:hAnsi="Times New Roman" w:cs="Times New Roman"/>
          <w:sz w:val="22"/>
        </w:rPr>
        <w:t xml:space="preserve">gwoździe oraz wystające druty lub pręty zbrojeniowe usunięte, a elementy stalowe wystające z powierzchni </w:t>
      </w:r>
    </w:p>
    <w:p w:rsidR="006439D8" w:rsidRPr="00122E68" w:rsidRDefault="006439D8" w:rsidP="006439D8">
      <w:pPr>
        <w:pStyle w:val="Akapitzlist"/>
        <w:spacing w:after="0"/>
        <w:ind w:left="426" w:hanging="283"/>
        <w:rPr>
          <w:rFonts w:ascii="Times New Roman" w:hAnsi="Times New Roman" w:cs="Times New Roman"/>
          <w:sz w:val="22"/>
        </w:rPr>
      </w:pPr>
      <w:r w:rsidRPr="00122E68">
        <w:rPr>
          <w:rFonts w:ascii="Times New Roman" w:hAnsi="Times New Roman" w:cs="Times New Roman"/>
          <w:sz w:val="22"/>
        </w:rPr>
        <w:t xml:space="preserve">     betonu, które nie mogą być usunięte, powinny być zabezpieczone przed rdzą farbą antykorozyjną, </w:t>
      </w:r>
    </w:p>
    <w:p w:rsidR="006439D8" w:rsidRPr="00122E68" w:rsidRDefault="006439D8" w:rsidP="006E39E7">
      <w:pPr>
        <w:pStyle w:val="Akapitzlist"/>
        <w:numPr>
          <w:ilvl w:val="0"/>
          <w:numId w:val="11"/>
        </w:numPr>
        <w:spacing w:after="0" w:line="276" w:lineRule="auto"/>
        <w:ind w:left="426" w:hanging="283"/>
        <w:rPr>
          <w:rFonts w:ascii="Times New Roman" w:hAnsi="Times New Roman" w:cs="Times New Roman"/>
          <w:sz w:val="22"/>
        </w:rPr>
      </w:pPr>
      <w:r w:rsidRPr="00122E68">
        <w:rPr>
          <w:rFonts w:ascii="Times New Roman" w:hAnsi="Times New Roman" w:cs="Times New Roman"/>
          <w:sz w:val="22"/>
        </w:rPr>
        <w:t xml:space="preserve">większe ubytki powierzchni, wybrzuszenia bruzdy i złącza prefabrykatów oraz inne niepotrzebne otwory </w:t>
      </w:r>
    </w:p>
    <w:p w:rsidR="006439D8" w:rsidRPr="00122E68" w:rsidRDefault="006439D8" w:rsidP="006439D8">
      <w:pPr>
        <w:pStyle w:val="Akapitzlist"/>
        <w:spacing w:after="0"/>
        <w:ind w:left="426"/>
        <w:rPr>
          <w:rFonts w:ascii="Times New Roman" w:hAnsi="Times New Roman" w:cs="Times New Roman"/>
          <w:sz w:val="22"/>
        </w:rPr>
      </w:pPr>
      <w:r w:rsidRPr="00122E68">
        <w:rPr>
          <w:rFonts w:ascii="Times New Roman" w:hAnsi="Times New Roman" w:cs="Times New Roman"/>
          <w:sz w:val="22"/>
        </w:rPr>
        <w:t xml:space="preserve"> należy wypełnić zaprawa cementowa co najmniej z 14 dniowym wyprzedzeniem i zatrzeć tak, aby równość powierzchni i jej szorstkość w naprawianych miejscach odpowiadała równości i szorstkości otaczającej powierzchni, </w:t>
      </w:r>
    </w:p>
    <w:p w:rsidR="006439D8" w:rsidRPr="00122E68" w:rsidRDefault="006439D8" w:rsidP="006E39E7">
      <w:pPr>
        <w:pStyle w:val="Akapitzlist"/>
        <w:numPr>
          <w:ilvl w:val="0"/>
          <w:numId w:val="11"/>
        </w:numPr>
        <w:spacing w:after="0" w:line="276" w:lineRule="auto"/>
        <w:ind w:left="426" w:hanging="283"/>
        <w:rPr>
          <w:rFonts w:ascii="Times New Roman" w:hAnsi="Times New Roman" w:cs="Times New Roman"/>
          <w:sz w:val="22"/>
        </w:rPr>
      </w:pPr>
      <w:r w:rsidRPr="00122E68">
        <w:rPr>
          <w:rFonts w:ascii="Times New Roman" w:hAnsi="Times New Roman" w:cs="Times New Roman"/>
          <w:sz w:val="22"/>
        </w:rPr>
        <w:t xml:space="preserve">inne zanieczyszczenia lub plamy od </w:t>
      </w:r>
      <w:proofErr w:type="spellStart"/>
      <w:r w:rsidRPr="00122E68">
        <w:rPr>
          <w:rFonts w:ascii="Times New Roman" w:hAnsi="Times New Roman" w:cs="Times New Roman"/>
          <w:sz w:val="22"/>
        </w:rPr>
        <w:t>zaoliwień</w:t>
      </w:r>
      <w:proofErr w:type="spellEnd"/>
      <w:r w:rsidRPr="00122E68">
        <w:rPr>
          <w:rFonts w:ascii="Times New Roman" w:hAnsi="Times New Roman" w:cs="Times New Roman"/>
          <w:sz w:val="22"/>
        </w:rPr>
        <w:t xml:space="preserve"> należy usunąć przez zeskrobanie, odkurzanie i zmycie wodą pod ciśnieniem z dodatkiem detergentów i następnie spłukanie czysta wodą.</w:t>
      </w:r>
    </w:p>
    <w:p w:rsidR="006439D8" w:rsidRPr="00122E68" w:rsidRDefault="006439D8" w:rsidP="006E39E7">
      <w:pPr>
        <w:pStyle w:val="Akapitzlist"/>
        <w:numPr>
          <w:ilvl w:val="0"/>
          <w:numId w:val="11"/>
        </w:numPr>
        <w:spacing w:after="0" w:line="276" w:lineRule="auto"/>
        <w:ind w:left="426" w:hanging="283"/>
        <w:rPr>
          <w:rFonts w:ascii="Times New Roman" w:hAnsi="Times New Roman" w:cs="Times New Roman"/>
          <w:sz w:val="22"/>
        </w:rPr>
      </w:pPr>
      <w:r w:rsidRPr="00122E68">
        <w:rPr>
          <w:rFonts w:ascii="Times New Roman" w:hAnsi="Times New Roman" w:cs="Times New Roman"/>
          <w:sz w:val="22"/>
        </w:rPr>
        <w:t xml:space="preserve"> zagruntować podłoże preparatami gruntującymi wzmacniającymi i poprawiającymi przyczepność farby do podłoża</w:t>
      </w:r>
    </w:p>
    <w:p w:rsidR="006439D8" w:rsidRPr="00122E68" w:rsidRDefault="006439D8" w:rsidP="006439D8">
      <w:pPr>
        <w:spacing w:before="120" w:after="0"/>
        <w:outlineLvl w:val="0"/>
        <w:rPr>
          <w:rFonts w:ascii="Times New Roman" w:hAnsi="Times New Roman" w:cs="Times New Roman"/>
          <w:b/>
          <w:sz w:val="22"/>
        </w:rPr>
      </w:pPr>
      <w:r w:rsidRPr="00122E68">
        <w:rPr>
          <w:rFonts w:ascii="Times New Roman" w:hAnsi="Times New Roman" w:cs="Times New Roman"/>
          <w:b/>
          <w:sz w:val="22"/>
        </w:rPr>
        <w:t>Podłoża tynkowe powinny:</w:t>
      </w:r>
    </w:p>
    <w:p w:rsidR="006439D8" w:rsidRPr="00122E68" w:rsidRDefault="006439D8" w:rsidP="006E39E7">
      <w:pPr>
        <w:pStyle w:val="Akapitzlist"/>
        <w:numPr>
          <w:ilvl w:val="0"/>
          <w:numId w:val="12"/>
        </w:numPr>
        <w:spacing w:after="200" w:line="276" w:lineRule="auto"/>
        <w:ind w:left="426" w:hanging="219"/>
        <w:outlineLvl w:val="0"/>
        <w:rPr>
          <w:rFonts w:ascii="Times New Roman" w:hAnsi="Times New Roman" w:cs="Times New Roman"/>
          <w:sz w:val="22"/>
        </w:rPr>
      </w:pPr>
      <w:r w:rsidRPr="00122E68">
        <w:rPr>
          <w:rFonts w:ascii="Times New Roman" w:hAnsi="Times New Roman" w:cs="Times New Roman"/>
          <w:sz w:val="22"/>
        </w:rPr>
        <w:t xml:space="preserve">pod względem dokładności wykonania odpowiadać wymogom normy dla tynków zwykłych  lub pocienionych, a powierzchnie tynków powinny być odpowiednio przygotowane, </w:t>
      </w:r>
    </w:p>
    <w:p w:rsidR="006439D8" w:rsidRPr="00122E68" w:rsidRDefault="006439D8" w:rsidP="006E39E7">
      <w:pPr>
        <w:pStyle w:val="Akapitzlist"/>
        <w:numPr>
          <w:ilvl w:val="0"/>
          <w:numId w:val="12"/>
        </w:numPr>
        <w:spacing w:after="200" w:line="276" w:lineRule="auto"/>
        <w:ind w:left="426" w:hanging="219"/>
        <w:outlineLvl w:val="0"/>
        <w:rPr>
          <w:rFonts w:ascii="Times New Roman" w:hAnsi="Times New Roman" w:cs="Times New Roman"/>
          <w:sz w:val="22"/>
        </w:rPr>
      </w:pPr>
      <w:r w:rsidRPr="00122E68">
        <w:rPr>
          <w:rFonts w:ascii="Times New Roman" w:hAnsi="Times New Roman" w:cs="Times New Roman"/>
          <w:sz w:val="22"/>
        </w:rPr>
        <w:t>wszystkie ewentualne ubytki i uszkodzenia tynków powinny być wyreperowane przez wypełnienie zaprawą</w:t>
      </w:r>
      <w:r w:rsidR="00122E68">
        <w:rPr>
          <w:rFonts w:ascii="Times New Roman" w:hAnsi="Times New Roman" w:cs="Times New Roman"/>
          <w:sz w:val="22"/>
        </w:rPr>
        <w:t xml:space="preserve"> i zatarte do lica. </w:t>
      </w:r>
    </w:p>
    <w:p w:rsidR="006439D8" w:rsidRPr="00122E68" w:rsidRDefault="006439D8" w:rsidP="006E39E7">
      <w:pPr>
        <w:pStyle w:val="Akapitzlist"/>
        <w:numPr>
          <w:ilvl w:val="0"/>
          <w:numId w:val="12"/>
        </w:numPr>
        <w:spacing w:after="200" w:line="240" w:lineRule="auto"/>
        <w:ind w:left="426" w:hanging="284"/>
        <w:outlineLvl w:val="0"/>
        <w:rPr>
          <w:rFonts w:ascii="Times New Roman" w:hAnsi="Times New Roman" w:cs="Times New Roman"/>
          <w:sz w:val="22"/>
        </w:rPr>
      </w:pPr>
      <w:r w:rsidRPr="00122E68">
        <w:rPr>
          <w:rFonts w:ascii="Times New Roman" w:hAnsi="Times New Roman" w:cs="Times New Roman"/>
          <w:sz w:val="22"/>
        </w:rPr>
        <w:t>powierzchnie tynku oczyścić od zanieczyszczeń mechanicznych (kurz, sadze, tłuszcze itp.) i chemicznych (wykwity składników podłoża lub zaprawy, rdza od zbrojenia podtynkowego)oraz osypujących się ziaren piasku,</w:t>
      </w:r>
    </w:p>
    <w:p w:rsidR="006439D8" w:rsidRPr="00122E68" w:rsidRDefault="006439D8" w:rsidP="006E39E7">
      <w:pPr>
        <w:pStyle w:val="Akapitzlist"/>
        <w:numPr>
          <w:ilvl w:val="0"/>
          <w:numId w:val="12"/>
        </w:numPr>
        <w:spacing w:after="200" w:line="240" w:lineRule="auto"/>
        <w:ind w:left="426" w:hanging="284"/>
        <w:outlineLvl w:val="0"/>
        <w:rPr>
          <w:rFonts w:ascii="Times New Roman" w:hAnsi="Times New Roman" w:cs="Times New Roman"/>
          <w:sz w:val="22"/>
        </w:rPr>
      </w:pPr>
      <w:r w:rsidRPr="00122E68">
        <w:rPr>
          <w:rFonts w:ascii="Times New Roman" w:hAnsi="Times New Roman" w:cs="Times New Roman"/>
          <w:sz w:val="22"/>
        </w:rPr>
        <w:t>nowe tynki cementowe i cementowo-wapienne powinny być zagruntowane zależnie od zastosowanych farb i zaleceń producenta materiałów malarskich.</w:t>
      </w:r>
    </w:p>
    <w:p w:rsidR="006439D8" w:rsidRPr="00122E68" w:rsidRDefault="006439D8" w:rsidP="00122E68">
      <w:pPr>
        <w:spacing w:after="0"/>
        <w:ind w:left="0" w:firstLine="0"/>
        <w:outlineLvl w:val="0"/>
        <w:rPr>
          <w:rFonts w:ascii="Times New Roman" w:hAnsi="Times New Roman" w:cs="Times New Roman"/>
          <w:b/>
          <w:sz w:val="22"/>
        </w:rPr>
      </w:pPr>
      <w:r w:rsidRPr="00122E68">
        <w:rPr>
          <w:rFonts w:ascii="Times New Roman" w:hAnsi="Times New Roman" w:cs="Times New Roman"/>
          <w:b/>
          <w:sz w:val="22"/>
        </w:rPr>
        <w:t>Wykonywanie robót malarskich.</w:t>
      </w:r>
    </w:p>
    <w:p w:rsidR="006439D8" w:rsidRPr="00122E68" w:rsidRDefault="006439D8" w:rsidP="006E39E7">
      <w:pPr>
        <w:pStyle w:val="Akapitzlist"/>
        <w:numPr>
          <w:ilvl w:val="0"/>
          <w:numId w:val="10"/>
        </w:numPr>
        <w:spacing w:after="0" w:line="240" w:lineRule="auto"/>
        <w:ind w:left="426" w:hanging="284"/>
        <w:rPr>
          <w:rFonts w:ascii="Times New Roman" w:hAnsi="Times New Roman" w:cs="Times New Roman"/>
          <w:sz w:val="22"/>
        </w:rPr>
      </w:pPr>
      <w:r w:rsidRPr="00122E68">
        <w:rPr>
          <w:rFonts w:ascii="Times New Roman" w:hAnsi="Times New Roman" w:cs="Times New Roman"/>
          <w:sz w:val="22"/>
        </w:rPr>
        <w:t xml:space="preserve">Powłoki jednowarstwowe powinny równomiernie pokrywać podłoże, bez prześwitów, plam i odprysków. Nie </w:t>
      </w:r>
      <w:r w:rsidR="00122E68">
        <w:rPr>
          <w:rFonts w:ascii="Times New Roman" w:hAnsi="Times New Roman" w:cs="Times New Roman"/>
          <w:sz w:val="22"/>
        </w:rPr>
        <w:t xml:space="preserve"> </w:t>
      </w:r>
      <w:r w:rsidRPr="00122E68">
        <w:rPr>
          <w:rFonts w:ascii="Times New Roman" w:hAnsi="Times New Roman" w:cs="Times New Roman"/>
          <w:sz w:val="22"/>
        </w:rPr>
        <w:t xml:space="preserve">powinny ścierać się ani obsypywać przy potarciu miękką tkanina bawełniana  lub wełniana. Przy malowaniu uproszczonym dopuszcza się ślady pędzla. </w:t>
      </w:r>
    </w:p>
    <w:p w:rsidR="006439D8" w:rsidRPr="00122E68" w:rsidRDefault="006439D8" w:rsidP="006E39E7">
      <w:pPr>
        <w:pStyle w:val="Akapitzlist"/>
        <w:numPr>
          <w:ilvl w:val="0"/>
          <w:numId w:val="10"/>
        </w:numPr>
        <w:spacing w:after="0" w:line="240" w:lineRule="auto"/>
        <w:ind w:left="426" w:hanging="284"/>
        <w:rPr>
          <w:rFonts w:ascii="Times New Roman" w:hAnsi="Times New Roman" w:cs="Times New Roman"/>
          <w:sz w:val="22"/>
        </w:rPr>
      </w:pPr>
      <w:r w:rsidRPr="00122E68">
        <w:rPr>
          <w:rFonts w:ascii="Times New Roman" w:hAnsi="Times New Roman" w:cs="Times New Roman"/>
          <w:sz w:val="22"/>
        </w:rPr>
        <w:t xml:space="preserve">Powłoki dwuwarstwowe nie powinny wykazywać smug, plam, prześwitów podłoża, ślady pędzla i odprysków. Dopuszcza się chropowatość powłoki odpowiadającej rodzajowi faktury pokrywającego podłoża. Powłoki nie powinny się ścierać przy potarciu tkaniną. Barwa powłoki powinna być jednolita bez widocznych poprawek lub połączeń o innym odcieniu i  natężeniu. Nie dopuszcza się widocznych plam lub zagłębień w miejscach wbicia gwoździ, natomiast dopuszcza </w:t>
      </w:r>
      <w:r w:rsidRPr="00122E68">
        <w:rPr>
          <w:rFonts w:ascii="Times New Roman" w:hAnsi="Times New Roman" w:cs="Times New Roman"/>
          <w:sz w:val="22"/>
        </w:rPr>
        <w:lastRenderedPageBreak/>
        <w:t xml:space="preserve">się niejednolity odcień barwy powłoki w miejscach naprawy tynku po hakach rusztowań, z tym, że największy ich wymiar nie powinien przekraczać 20 cm2. </w:t>
      </w:r>
    </w:p>
    <w:p w:rsidR="006439D8" w:rsidRPr="00122E68" w:rsidRDefault="006439D8" w:rsidP="006E39E7">
      <w:pPr>
        <w:pStyle w:val="Akapitzlist"/>
        <w:numPr>
          <w:ilvl w:val="0"/>
          <w:numId w:val="10"/>
        </w:numPr>
        <w:spacing w:after="0" w:line="240" w:lineRule="auto"/>
        <w:ind w:left="426" w:hanging="284"/>
        <w:rPr>
          <w:rFonts w:ascii="Times New Roman" w:hAnsi="Times New Roman" w:cs="Times New Roman"/>
          <w:sz w:val="22"/>
        </w:rPr>
      </w:pPr>
      <w:r w:rsidRPr="00122E68">
        <w:rPr>
          <w:rFonts w:ascii="Times New Roman" w:hAnsi="Times New Roman" w:cs="Times New Roman"/>
          <w:sz w:val="22"/>
        </w:rPr>
        <w:t>Przy zastosowanej powłoce malarskiej w zależności od producenta należy ściśle przestrzegać wytycznych technologii wykonywania robót malarskich, opracowanych przez producenta.</w:t>
      </w:r>
    </w:p>
    <w:p w:rsidR="00122E68" w:rsidRPr="00090336" w:rsidRDefault="009251D0" w:rsidP="00090336">
      <w:pPr>
        <w:spacing w:before="240" w:after="240" w:line="240" w:lineRule="auto"/>
        <w:ind w:left="0" w:firstLine="0"/>
        <w:outlineLvl w:val="0"/>
        <w:rPr>
          <w:rFonts w:ascii="Times New Roman" w:hAnsi="Times New Roman" w:cs="Times New Roman"/>
          <w:b/>
          <w:sz w:val="22"/>
        </w:rPr>
      </w:pPr>
      <w:r>
        <w:rPr>
          <w:rFonts w:ascii="Times New Roman" w:hAnsi="Times New Roman" w:cs="Times New Roman"/>
          <w:b/>
          <w:sz w:val="22"/>
        </w:rPr>
        <w:t>6</w:t>
      </w:r>
      <w:r w:rsidR="00090336">
        <w:rPr>
          <w:rFonts w:ascii="Times New Roman" w:hAnsi="Times New Roman" w:cs="Times New Roman"/>
          <w:b/>
          <w:sz w:val="22"/>
        </w:rPr>
        <w:t xml:space="preserve">. </w:t>
      </w:r>
      <w:r w:rsidR="002E666F" w:rsidRPr="00090336">
        <w:rPr>
          <w:rFonts w:ascii="Times New Roman" w:hAnsi="Times New Roman" w:cs="Times New Roman"/>
          <w:b/>
          <w:sz w:val="22"/>
        </w:rPr>
        <w:t>Kontrola jakości</w:t>
      </w:r>
    </w:p>
    <w:p w:rsidR="006439D8" w:rsidRPr="00122E68" w:rsidRDefault="006439D8" w:rsidP="00122E68">
      <w:pPr>
        <w:spacing w:before="240" w:after="240" w:line="240" w:lineRule="auto"/>
        <w:ind w:left="0" w:firstLine="0"/>
        <w:outlineLvl w:val="0"/>
        <w:rPr>
          <w:rFonts w:ascii="Times New Roman" w:hAnsi="Times New Roman" w:cs="Times New Roman"/>
          <w:b/>
          <w:sz w:val="22"/>
        </w:rPr>
      </w:pPr>
      <w:r w:rsidRPr="00122E68">
        <w:rPr>
          <w:rFonts w:ascii="Times New Roman" w:hAnsi="Times New Roman" w:cs="Times New Roman"/>
          <w:b/>
          <w:sz w:val="22"/>
        </w:rPr>
        <w:t>Kryteria jakości i odbioru powierzchni przygotowanej do malowania</w:t>
      </w:r>
    </w:p>
    <w:p w:rsidR="006439D8" w:rsidRPr="00122E68" w:rsidRDefault="006439D8" w:rsidP="00122E68">
      <w:pPr>
        <w:spacing w:after="0"/>
        <w:ind w:left="0" w:firstLine="0"/>
        <w:rPr>
          <w:rFonts w:ascii="Times New Roman" w:hAnsi="Times New Roman" w:cs="Times New Roman"/>
          <w:sz w:val="22"/>
        </w:rPr>
      </w:pPr>
      <w:r w:rsidRPr="00122E68">
        <w:rPr>
          <w:rFonts w:ascii="Times New Roman" w:hAnsi="Times New Roman" w:cs="Times New Roman"/>
          <w:sz w:val="22"/>
        </w:rPr>
        <w:t>1. Terminy wykonywania badan podłoży pod malowanie powinny być następujące:</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 badanie powierzchni tynków należy wykonywać po otrzymaniu protokołu ich przyjęcia,</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 badania powierzchni betonów należy przeprowadzać nie wcześniej niż po 4 tygodniach od daty ich wykonania</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 badanie wszystkich podłoży należy przeprowadzać dopiero po zamocowaniu i wbudowaniu elementów </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przeznaczonych do malowania, bezpośrednio przed przystąpieniem do robót malarskich,</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 badanie stopnia karbonizowania podłoża należy wykonać bezpośrednio przed przystąpieniem do robót </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malarskich,</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 badanie materiałów należy przeprowadzić bezpośrednio przed ich użyciem,</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 badanie podkładów należy przeprowadzić nie wcześniej niż po dwóch dniach od daty ich ukończenia</w:t>
      </w:r>
    </w:p>
    <w:p w:rsidR="006439D8" w:rsidRPr="00122E68" w:rsidRDefault="006439D8" w:rsidP="00122E68">
      <w:pPr>
        <w:spacing w:after="0"/>
        <w:ind w:left="0" w:firstLine="0"/>
        <w:rPr>
          <w:rFonts w:ascii="Times New Roman" w:hAnsi="Times New Roman" w:cs="Times New Roman"/>
          <w:sz w:val="22"/>
        </w:rPr>
      </w:pPr>
      <w:r w:rsidRPr="00122E68">
        <w:rPr>
          <w:rFonts w:ascii="Times New Roman" w:hAnsi="Times New Roman" w:cs="Times New Roman"/>
          <w:sz w:val="22"/>
        </w:rPr>
        <w:t xml:space="preserve">  2. Badania techniczne należy przeprowadzić przy temperaturze powietrza nie niższej niż +</w:t>
      </w:r>
      <w:smartTag w:uri="urn:schemas-microsoft-com:office:smarttags" w:element="metricconverter">
        <w:smartTagPr>
          <w:attr w:name="ProductID" w:val="5ﾰC"/>
        </w:smartTagPr>
        <w:r w:rsidRPr="00122E68">
          <w:rPr>
            <w:rFonts w:ascii="Times New Roman" w:hAnsi="Times New Roman" w:cs="Times New Roman"/>
            <w:sz w:val="22"/>
          </w:rPr>
          <w:t>5°C</w:t>
        </w:r>
      </w:smartTag>
      <w:r w:rsidRPr="00122E68">
        <w:rPr>
          <w:rFonts w:ascii="Times New Roman" w:hAnsi="Times New Roman" w:cs="Times New Roman"/>
          <w:sz w:val="22"/>
        </w:rPr>
        <w:t xml:space="preserve"> i przy </w:t>
      </w:r>
      <w:r w:rsidR="00122E68">
        <w:rPr>
          <w:rFonts w:ascii="Times New Roman" w:hAnsi="Times New Roman" w:cs="Times New Roman"/>
          <w:sz w:val="22"/>
        </w:rPr>
        <w:t xml:space="preserve"> </w:t>
      </w:r>
      <w:r w:rsidRPr="00122E68">
        <w:rPr>
          <w:rFonts w:ascii="Times New Roman" w:hAnsi="Times New Roman" w:cs="Times New Roman"/>
          <w:sz w:val="22"/>
        </w:rPr>
        <w:t>wilgotności względnej 65%.</w:t>
      </w:r>
    </w:p>
    <w:p w:rsidR="006439D8" w:rsidRPr="00122E68" w:rsidRDefault="006439D8" w:rsidP="00122E68">
      <w:pPr>
        <w:spacing w:after="0"/>
        <w:ind w:left="0"/>
        <w:rPr>
          <w:rFonts w:ascii="Times New Roman" w:hAnsi="Times New Roman" w:cs="Times New Roman"/>
          <w:sz w:val="22"/>
        </w:rPr>
      </w:pPr>
      <w:r w:rsidRPr="00122E68">
        <w:rPr>
          <w:rFonts w:ascii="Times New Roman" w:hAnsi="Times New Roman" w:cs="Times New Roman"/>
          <w:sz w:val="22"/>
        </w:rPr>
        <w:t xml:space="preserve">  3. Badanie podłoży powinno obejmować:</w:t>
      </w:r>
    </w:p>
    <w:p w:rsidR="006439D8" w:rsidRPr="00122E68" w:rsidRDefault="006439D8" w:rsidP="006439D8">
      <w:pPr>
        <w:spacing w:after="0"/>
        <w:ind w:left="284"/>
        <w:rPr>
          <w:rFonts w:ascii="Times New Roman" w:hAnsi="Times New Roman" w:cs="Times New Roman"/>
          <w:sz w:val="22"/>
        </w:rPr>
      </w:pPr>
      <w:r w:rsidRPr="00122E68">
        <w:rPr>
          <w:rFonts w:ascii="Times New Roman" w:hAnsi="Times New Roman" w:cs="Times New Roman"/>
          <w:sz w:val="22"/>
        </w:rPr>
        <w:t xml:space="preserve">   - sprawdzenie stopnia karbonizowania tynku</w:t>
      </w:r>
    </w:p>
    <w:p w:rsidR="006439D8" w:rsidRPr="00122E68" w:rsidRDefault="006439D8" w:rsidP="006439D8">
      <w:pPr>
        <w:spacing w:after="0"/>
        <w:ind w:left="284"/>
        <w:rPr>
          <w:rFonts w:ascii="Times New Roman" w:hAnsi="Times New Roman" w:cs="Times New Roman"/>
          <w:sz w:val="22"/>
        </w:rPr>
      </w:pPr>
      <w:r w:rsidRPr="00122E68">
        <w:rPr>
          <w:rFonts w:ascii="Times New Roman" w:hAnsi="Times New Roman" w:cs="Times New Roman"/>
          <w:sz w:val="22"/>
        </w:rPr>
        <w:t xml:space="preserve">   - sprawdzenie odtłuszczenia powierzchni</w:t>
      </w:r>
    </w:p>
    <w:p w:rsidR="006439D8" w:rsidRPr="00122E68" w:rsidRDefault="006439D8" w:rsidP="00122E68">
      <w:pPr>
        <w:spacing w:after="0"/>
        <w:ind w:left="0"/>
        <w:rPr>
          <w:rFonts w:ascii="Times New Roman" w:hAnsi="Times New Roman" w:cs="Times New Roman"/>
          <w:sz w:val="22"/>
        </w:rPr>
      </w:pPr>
      <w:r w:rsidRPr="00122E68">
        <w:rPr>
          <w:rFonts w:ascii="Times New Roman" w:hAnsi="Times New Roman" w:cs="Times New Roman"/>
          <w:sz w:val="22"/>
        </w:rPr>
        <w:t xml:space="preserve">  4. Badanie materiałów:</w:t>
      </w:r>
    </w:p>
    <w:p w:rsidR="006439D8" w:rsidRPr="00122E68" w:rsidRDefault="006439D8" w:rsidP="006439D8">
      <w:pPr>
        <w:spacing w:after="0"/>
        <w:ind w:left="284"/>
        <w:rPr>
          <w:rFonts w:ascii="Times New Roman" w:hAnsi="Times New Roman" w:cs="Times New Roman"/>
          <w:sz w:val="22"/>
        </w:rPr>
      </w:pPr>
      <w:r w:rsidRPr="00122E68">
        <w:rPr>
          <w:rFonts w:ascii="Times New Roman" w:hAnsi="Times New Roman" w:cs="Times New Roman"/>
          <w:sz w:val="22"/>
        </w:rPr>
        <w:t>Sprawdzenie materiałów należy przeprowadzać na podstawie zaświadczeń o jakości materiałów wystawionych przez producentów oraz wyniki kontroli, stwierdzających zgodność przeznaczonych do użycia materiałów z wymogami dokumentacji technicznej oraz z odpowiednimi normami państwowymi lub ze świadectwami dopuszczenia do stosowania w budownictwie.</w:t>
      </w:r>
    </w:p>
    <w:p w:rsidR="006439D8" w:rsidRPr="00122E68" w:rsidRDefault="006439D8" w:rsidP="00122E68">
      <w:pPr>
        <w:spacing w:after="0"/>
        <w:ind w:left="0"/>
        <w:rPr>
          <w:rFonts w:ascii="Times New Roman" w:hAnsi="Times New Roman" w:cs="Times New Roman"/>
          <w:sz w:val="22"/>
        </w:rPr>
      </w:pPr>
      <w:r w:rsidRPr="00122E68">
        <w:rPr>
          <w:rFonts w:ascii="Times New Roman" w:hAnsi="Times New Roman" w:cs="Times New Roman"/>
          <w:sz w:val="22"/>
        </w:rPr>
        <w:t xml:space="preserve">  5. Badanie warstw gruntujących obejmuje:</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 sprawdzenie utwardzenia zagruntowanych powierzchni tynków</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 sprawdzenie nasiąkliwości</w:t>
      </w:r>
    </w:p>
    <w:p w:rsidR="006439D8" w:rsidRPr="00122E68" w:rsidRDefault="006439D8" w:rsidP="006439D8">
      <w:pPr>
        <w:spacing w:after="0"/>
        <w:ind w:left="142"/>
        <w:rPr>
          <w:rFonts w:ascii="Times New Roman" w:hAnsi="Times New Roman" w:cs="Times New Roman"/>
          <w:sz w:val="22"/>
        </w:rPr>
      </w:pPr>
      <w:r w:rsidRPr="00122E68">
        <w:rPr>
          <w:rFonts w:ascii="Times New Roman" w:hAnsi="Times New Roman" w:cs="Times New Roman"/>
          <w:sz w:val="22"/>
        </w:rPr>
        <w:t xml:space="preserve">    - sprawdzenie wsiąkliwości</w:t>
      </w:r>
    </w:p>
    <w:p w:rsidR="006439D8" w:rsidRPr="00122E68" w:rsidRDefault="006439D8" w:rsidP="00122E68">
      <w:pPr>
        <w:spacing w:before="240" w:after="0"/>
        <w:ind w:left="0" w:firstLine="0"/>
        <w:outlineLvl w:val="0"/>
        <w:rPr>
          <w:rFonts w:ascii="Times New Roman" w:hAnsi="Times New Roman" w:cs="Times New Roman"/>
          <w:b/>
          <w:sz w:val="22"/>
        </w:rPr>
      </w:pPr>
      <w:r w:rsidRPr="00122E68">
        <w:rPr>
          <w:rFonts w:ascii="Times New Roman" w:hAnsi="Times New Roman" w:cs="Times New Roman"/>
          <w:b/>
          <w:sz w:val="22"/>
        </w:rPr>
        <w:t>Kryteria oceny jakości i odbiór końcowy robót malarskich wewnętrznych i zewnętrznych</w:t>
      </w:r>
    </w:p>
    <w:p w:rsidR="006439D8" w:rsidRPr="00122E68" w:rsidRDefault="006439D8" w:rsidP="00122E68">
      <w:pPr>
        <w:spacing w:after="0"/>
        <w:ind w:left="0"/>
        <w:rPr>
          <w:rFonts w:ascii="Times New Roman" w:hAnsi="Times New Roman" w:cs="Times New Roman"/>
          <w:sz w:val="22"/>
        </w:rPr>
      </w:pPr>
      <w:r w:rsidRPr="00122E68">
        <w:rPr>
          <w:rFonts w:ascii="Times New Roman" w:hAnsi="Times New Roman" w:cs="Times New Roman"/>
          <w:sz w:val="22"/>
        </w:rPr>
        <w:t xml:space="preserve">  1.  Badanie powłok przy ich odbiorach należy przeprowadzić po zakończeniu ich wykonania w następujących  </w:t>
      </w:r>
      <w:r w:rsidR="00122E68">
        <w:rPr>
          <w:rFonts w:ascii="Times New Roman" w:hAnsi="Times New Roman" w:cs="Times New Roman"/>
          <w:sz w:val="22"/>
        </w:rPr>
        <w:t>terminach :</w:t>
      </w:r>
    </w:p>
    <w:p w:rsidR="006439D8" w:rsidRPr="00122E68" w:rsidRDefault="006439D8" w:rsidP="00990F80">
      <w:pPr>
        <w:spacing w:after="0"/>
        <w:ind w:left="0"/>
        <w:rPr>
          <w:rFonts w:ascii="Times New Roman" w:hAnsi="Times New Roman" w:cs="Times New Roman"/>
          <w:sz w:val="22"/>
        </w:rPr>
      </w:pPr>
      <w:r w:rsidRPr="00122E68">
        <w:rPr>
          <w:rFonts w:ascii="Times New Roman" w:hAnsi="Times New Roman" w:cs="Times New Roman"/>
          <w:sz w:val="22"/>
        </w:rPr>
        <w:t xml:space="preserve">     - powłoki z farb kazeinowych, emulsyjnych i silikonowych – nie wcześniej niż po 7 dniach</w:t>
      </w:r>
    </w:p>
    <w:p w:rsidR="00122E68" w:rsidRPr="00122E68" w:rsidRDefault="006439D8" w:rsidP="000329BD">
      <w:pPr>
        <w:spacing w:after="0"/>
        <w:ind w:left="0"/>
        <w:rPr>
          <w:rFonts w:ascii="Times New Roman" w:hAnsi="Times New Roman" w:cs="Times New Roman"/>
          <w:sz w:val="22"/>
        </w:rPr>
      </w:pPr>
      <w:r w:rsidRPr="00122E68">
        <w:rPr>
          <w:rFonts w:ascii="Times New Roman" w:hAnsi="Times New Roman" w:cs="Times New Roman"/>
          <w:sz w:val="22"/>
        </w:rPr>
        <w:t xml:space="preserve">     - powłoki z farb wapiennych, cementowych, krzemianowych, olejnych, syntetycznych oraz</w:t>
      </w:r>
      <w:r w:rsidR="000329BD">
        <w:rPr>
          <w:rFonts w:ascii="Times New Roman" w:hAnsi="Times New Roman" w:cs="Times New Roman"/>
          <w:sz w:val="22"/>
        </w:rPr>
        <w:t xml:space="preserve"> </w:t>
      </w:r>
      <w:r w:rsidRPr="00122E68">
        <w:rPr>
          <w:rFonts w:ascii="Times New Roman" w:hAnsi="Times New Roman" w:cs="Times New Roman"/>
          <w:sz w:val="22"/>
        </w:rPr>
        <w:t xml:space="preserve">lakierów i emalii – </w:t>
      </w:r>
      <w:r w:rsidR="00122E68" w:rsidRPr="00122E68">
        <w:rPr>
          <w:rFonts w:ascii="Times New Roman" w:hAnsi="Times New Roman" w:cs="Times New Roman"/>
          <w:sz w:val="22"/>
        </w:rPr>
        <w:t>nie wcześniej niż po 14 dniach.</w:t>
      </w:r>
    </w:p>
    <w:p w:rsidR="006439D8" w:rsidRPr="00122E68" w:rsidRDefault="006439D8" w:rsidP="00122E68">
      <w:pPr>
        <w:spacing w:after="0" w:line="276" w:lineRule="auto"/>
        <w:ind w:left="0" w:firstLine="0"/>
        <w:rPr>
          <w:rFonts w:ascii="Times New Roman" w:hAnsi="Times New Roman" w:cs="Times New Roman"/>
          <w:sz w:val="22"/>
        </w:rPr>
      </w:pPr>
      <w:r w:rsidRPr="00122E68">
        <w:rPr>
          <w:rFonts w:ascii="Times New Roman" w:hAnsi="Times New Roman" w:cs="Times New Roman"/>
          <w:sz w:val="22"/>
        </w:rPr>
        <w:t>Badania techniczne należy przeprowadzić przy temperaturze powietrza nie niższej niż +</w:t>
      </w:r>
      <w:smartTag w:uri="urn:schemas-microsoft-com:office:smarttags" w:element="metricconverter">
        <w:smartTagPr>
          <w:attr w:name="ProductID" w:val="5ﾰC"/>
        </w:smartTagPr>
        <w:r w:rsidRPr="00122E68">
          <w:rPr>
            <w:rFonts w:ascii="Times New Roman" w:hAnsi="Times New Roman" w:cs="Times New Roman"/>
            <w:sz w:val="22"/>
          </w:rPr>
          <w:t>5°C</w:t>
        </w:r>
      </w:smartTag>
      <w:r w:rsidRPr="00122E68">
        <w:rPr>
          <w:rFonts w:ascii="Times New Roman" w:hAnsi="Times New Roman" w:cs="Times New Roman"/>
          <w:sz w:val="22"/>
        </w:rPr>
        <w:t xml:space="preserve"> i przy wilgotności   względnej 65%</w:t>
      </w:r>
    </w:p>
    <w:p w:rsidR="006439D8" w:rsidRPr="00122E68" w:rsidRDefault="006439D8" w:rsidP="00122E68">
      <w:pPr>
        <w:spacing w:after="0"/>
        <w:ind w:left="0" w:firstLine="0"/>
        <w:rPr>
          <w:rFonts w:ascii="Times New Roman" w:hAnsi="Times New Roman" w:cs="Times New Roman"/>
          <w:sz w:val="22"/>
        </w:rPr>
      </w:pPr>
      <w:r w:rsidRPr="00122E68">
        <w:rPr>
          <w:rFonts w:ascii="Times New Roman" w:hAnsi="Times New Roman" w:cs="Times New Roman"/>
          <w:sz w:val="22"/>
        </w:rPr>
        <w:t>Sprawdzenie wyglądu zewnętrznego powłok malarskich</w:t>
      </w:r>
      <w:r w:rsidR="00122E68">
        <w:rPr>
          <w:rFonts w:ascii="Times New Roman" w:hAnsi="Times New Roman" w:cs="Times New Roman"/>
          <w:sz w:val="22"/>
        </w:rPr>
        <w:t xml:space="preserve">, </w:t>
      </w:r>
      <w:r w:rsidRPr="00122E68">
        <w:rPr>
          <w:rFonts w:ascii="Times New Roman" w:hAnsi="Times New Roman" w:cs="Times New Roman"/>
          <w:sz w:val="22"/>
        </w:rPr>
        <w:t>zgodności barwy powłoki z wzorcem</w:t>
      </w:r>
      <w:r w:rsidR="00122E68">
        <w:rPr>
          <w:rFonts w:ascii="Times New Roman" w:hAnsi="Times New Roman" w:cs="Times New Roman"/>
          <w:sz w:val="22"/>
        </w:rPr>
        <w:t xml:space="preserve">, </w:t>
      </w:r>
      <w:r w:rsidRPr="00122E68">
        <w:rPr>
          <w:rFonts w:ascii="Times New Roman" w:hAnsi="Times New Roman" w:cs="Times New Roman"/>
          <w:sz w:val="22"/>
        </w:rPr>
        <w:t>połysku</w:t>
      </w:r>
      <w:r w:rsidR="00122E68">
        <w:rPr>
          <w:rFonts w:ascii="Times New Roman" w:hAnsi="Times New Roman" w:cs="Times New Roman"/>
          <w:sz w:val="22"/>
        </w:rPr>
        <w:t>, s</w:t>
      </w:r>
      <w:r w:rsidRPr="00122E68">
        <w:rPr>
          <w:rFonts w:ascii="Times New Roman" w:hAnsi="Times New Roman" w:cs="Times New Roman"/>
          <w:sz w:val="22"/>
        </w:rPr>
        <w:t xml:space="preserve">prawdzenie </w:t>
      </w:r>
      <w:r w:rsidR="00122E68">
        <w:rPr>
          <w:rFonts w:ascii="Times New Roman" w:hAnsi="Times New Roman" w:cs="Times New Roman"/>
          <w:sz w:val="22"/>
        </w:rPr>
        <w:t xml:space="preserve">odporności powłoki na wycieranie, </w:t>
      </w:r>
      <w:r w:rsidRPr="00122E68">
        <w:rPr>
          <w:rFonts w:ascii="Times New Roman" w:hAnsi="Times New Roman" w:cs="Times New Roman"/>
          <w:sz w:val="22"/>
        </w:rPr>
        <w:t>ścieranie</w:t>
      </w:r>
      <w:r w:rsidR="00122E68">
        <w:rPr>
          <w:rFonts w:ascii="Times New Roman" w:hAnsi="Times New Roman" w:cs="Times New Roman"/>
          <w:sz w:val="22"/>
        </w:rPr>
        <w:t xml:space="preserve">, </w:t>
      </w:r>
      <w:r w:rsidRPr="00122E68">
        <w:rPr>
          <w:rFonts w:ascii="Times New Roman" w:hAnsi="Times New Roman" w:cs="Times New Roman"/>
          <w:sz w:val="22"/>
        </w:rPr>
        <w:t>zarysowanie</w:t>
      </w:r>
      <w:r w:rsidR="00122E68">
        <w:rPr>
          <w:rFonts w:ascii="Times New Roman" w:hAnsi="Times New Roman" w:cs="Times New Roman"/>
          <w:sz w:val="22"/>
        </w:rPr>
        <w:t xml:space="preserve">, </w:t>
      </w:r>
      <w:r w:rsidRPr="00122E68">
        <w:rPr>
          <w:rFonts w:ascii="Times New Roman" w:hAnsi="Times New Roman" w:cs="Times New Roman"/>
          <w:sz w:val="22"/>
        </w:rPr>
        <w:t>uderzenie</w:t>
      </w:r>
      <w:r w:rsidR="007F065C">
        <w:rPr>
          <w:rFonts w:ascii="Times New Roman" w:hAnsi="Times New Roman" w:cs="Times New Roman"/>
          <w:sz w:val="22"/>
        </w:rPr>
        <w:t>.</w:t>
      </w:r>
    </w:p>
    <w:p w:rsidR="00122E68" w:rsidRDefault="00122E68" w:rsidP="00122E68">
      <w:pPr>
        <w:spacing w:after="0"/>
        <w:ind w:left="0" w:firstLine="0"/>
        <w:rPr>
          <w:rFonts w:ascii="Times New Roman" w:hAnsi="Times New Roman" w:cs="Times New Roman"/>
          <w:sz w:val="22"/>
        </w:rPr>
      </w:pPr>
      <w:r>
        <w:rPr>
          <w:rFonts w:ascii="Times New Roman" w:hAnsi="Times New Roman" w:cs="Times New Roman"/>
          <w:sz w:val="22"/>
        </w:rPr>
        <w:t xml:space="preserve">Sprawdzenie elastyczności, twardości, przyczepności i odporności na zmywanie </w:t>
      </w:r>
      <w:r w:rsidR="006439D8" w:rsidRPr="00122E68">
        <w:rPr>
          <w:rFonts w:ascii="Times New Roman" w:hAnsi="Times New Roman" w:cs="Times New Roman"/>
          <w:sz w:val="22"/>
        </w:rPr>
        <w:t>powłok</w:t>
      </w:r>
    </w:p>
    <w:p w:rsidR="00122E68" w:rsidRDefault="00122E68" w:rsidP="00122E68">
      <w:pPr>
        <w:spacing w:after="0"/>
        <w:ind w:left="0" w:firstLine="0"/>
        <w:rPr>
          <w:rFonts w:ascii="Times New Roman" w:hAnsi="Times New Roman" w:cs="Times New Roman"/>
          <w:sz w:val="22"/>
        </w:rPr>
      </w:pPr>
    </w:p>
    <w:p w:rsidR="006439D8" w:rsidRPr="00122E68" w:rsidRDefault="006439D8" w:rsidP="00122E68">
      <w:pPr>
        <w:spacing w:after="0"/>
        <w:ind w:left="0" w:firstLine="0"/>
        <w:rPr>
          <w:rFonts w:ascii="Times New Roman" w:hAnsi="Times New Roman" w:cs="Times New Roman"/>
          <w:sz w:val="22"/>
        </w:rPr>
      </w:pPr>
      <w:r w:rsidRPr="00122E68">
        <w:rPr>
          <w:rFonts w:ascii="Times New Roman" w:hAnsi="Times New Roman" w:cs="Times New Roman"/>
          <w:b/>
          <w:sz w:val="22"/>
        </w:rPr>
        <w:t>Ocena jakości malowania</w:t>
      </w:r>
    </w:p>
    <w:p w:rsidR="006439D8" w:rsidRPr="00122E68" w:rsidRDefault="006439D8" w:rsidP="00122E68">
      <w:pPr>
        <w:spacing w:after="0"/>
        <w:ind w:left="0"/>
        <w:rPr>
          <w:rFonts w:ascii="Times New Roman" w:hAnsi="Times New Roman" w:cs="Times New Roman"/>
          <w:sz w:val="22"/>
        </w:rPr>
      </w:pPr>
      <w:r w:rsidRPr="00122E68">
        <w:rPr>
          <w:rFonts w:ascii="Times New Roman" w:hAnsi="Times New Roman" w:cs="Times New Roman"/>
          <w:sz w:val="22"/>
        </w:rPr>
        <w:lastRenderedPageBreak/>
        <w:t xml:space="preserve">  1. Jeżeli badania przewidziane w w/w opisie dadzą wynik dodatni, to roboty malarskie należy uznać za prawidłowo </w:t>
      </w:r>
      <w:r w:rsidR="00122E68">
        <w:rPr>
          <w:rFonts w:ascii="Times New Roman" w:hAnsi="Times New Roman" w:cs="Times New Roman"/>
          <w:sz w:val="22"/>
        </w:rPr>
        <w:t>wykonane</w:t>
      </w:r>
    </w:p>
    <w:p w:rsidR="006439D8" w:rsidRPr="00122E68" w:rsidRDefault="006439D8" w:rsidP="002E666F">
      <w:pPr>
        <w:spacing w:after="0"/>
        <w:ind w:left="0"/>
        <w:rPr>
          <w:rFonts w:ascii="Times New Roman" w:hAnsi="Times New Roman" w:cs="Times New Roman"/>
          <w:sz w:val="22"/>
        </w:rPr>
      </w:pPr>
      <w:r w:rsidRPr="00122E68">
        <w:rPr>
          <w:rFonts w:ascii="Times New Roman" w:hAnsi="Times New Roman" w:cs="Times New Roman"/>
          <w:sz w:val="22"/>
        </w:rPr>
        <w:t xml:space="preserve">  2. Gdy którekolwiek z badań dało wynik ujemny, należy albo w całości odbieranych robót malarskich lub tylko</w:t>
      </w:r>
      <w:r w:rsidR="00122E68">
        <w:rPr>
          <w:rFonts w:ascii="Times New Roman" w:hAnsi="Times New Roman" w:cs="Times New Roman"/>
          <w:sz w:val="22"/>
        </w:rPr>
        <w:t xml:space="preserve"> </w:t>
      </w:r>
      <w:r w:rsidR="00122E68" w:rsidRPr="00122E68">
        <w:rPr>
          <w:rFonts w:ascii="Times New Roman" w:hAnsi="Times New Roman" w:cs="Times New Roman"/>
          <w:sz w:val="22"/>
        </w:rPr>
        <w:t xml:space="preserve">zakwestionowana ich cześć uznać za nie odpowiadające wymaganiom. W tym przypadku komisja </w:t>
      </w:r>
      <w:r w:rsidR="00122E68">
        <w:rPr>
          <w:rFonts w:ascii="Times New Roman" w:hAnsi="Times New Roman" w:cs="Times New Roman"/>
          <w:sz w:val="22"/>
        </w:rPr>
        <w:t xml:space="preserve"> </w:t>
      </w:r>
      <w:r w:rsidR="00122E68" w:rsidRPr="00122E68">
        <w:rPr>
          <w:rFonts w:ascii="Times New Roman" w:hAnsi="Times New Roman" w:cs="Times New Roman"/>
          <w:sz w:val="22"/>
        </w:rPr>
        <w:t>przeprowadzająca odbiór powinna ustalić czy:</w:t>
      </w:r>
    </w:p>
    <w:p w:rsidR="002E666F" w:rsidRDefault="006439D8" w:rsidP="002E666F">
      <w:pPr>
        <w:spacing w:after="0"/>
        <w:ind w:left="0" w:hanging="21"/>
        <w:rPr>
          <w:rFonts w:ascii="Times New Roman" w:hAnsi="Times New Roman" w:cs="Times New Roman"/>
          <w:sz w:val="22"/>
        </w:rPr>
      </w:pPr>
      <w:r w:rsidRPr="00122E68">
        <w:rPr>
          <w:rFonts w:ascii="Times New Roman" w:hAnsi="Times New Roman" w:cs="Times New Roman"/>
          <w:sz w:val="22"/>
        </w:rPr>
        <w:t xml:space="preserve">- całkowicie lub częściowo odrzucić zakwestionowane roboty malarskie oraz nakazać usuniecie powłok i powtórne </w:t>
      </w:r>
      <w:r w:rsidR="002E666F">
        <w:rPr>
          <w:rFonts w:ascii="Times New Roman" w:hAnsi="Times New Roman" w:cs="Times New Roman"/>
          <w:sz w:val="22"/>
        </w:rPr>
        <w:t xml:space="preserve"> </w:t>
      </w:r>
      <w:r w:rsidR="002E666F" w:rsidRPr="00122E68">
        <w:rPr>
          <w:rFonts w:ascii="Times New Roman" w:hAnsi="Times New Roman" w:cs="Times New Roman"/>
          <w:sz w:val="22"/>
        </w:rPr>
        <w:t>prawidłowe ich wykonanie</w:t>
      </w:r>
    </w:p>
    <w:p w:rsidR="006439D8" w:rsidRPr="00122E68" w:rsidRDefault="002E666F" w:rsidP="002E666F">
      <w:pPr>
        <w:spacing w:after="0"/>
        <w:ind w:left="0"/>
        <w:rPr>
          <w:rFonts w:ascii="Times New Roman" w:hAnsi="Times New Roman" w:cs="Times New Roman"/>
          <w:sz w:val="22"/>
        </w:rPr>
      </w:pPr>
      <w:r w:rsidRPr="00122E68">
        <w:rPr>
          <w:rFonts w:ascii="Times New Roman" w:hAnsi="Times New Roman" w:cs="Times New Roman"/>
          <w:sz w:val="22"/>
        </w:rPr>
        <w:t>- poprawić wykonane niewłaściwie roboty dla doprowadzenia ich do zgodności z wymaganiami i po poprawieniu ich przedstawić do ponownych badań.</w:t>
      </w:r>
    </w:p>
    <w:p w:rsidR="006439D8" w:rsidRPr="00122E68" w:rsidRDefault="006439D8" w:rsidP="002E666F">
      <w:pPr>
        <w:spacing w:after="0"/>
        <w:ind w:left="0" w:firstLine="0"/>
        <w:rPr>
          <w:rFonts w:ascii="Times New Roman" w:hAnsi="Times New Roman" w:cs="Times New Roman"/>
          <w:sz w:val="22"/>
        </w:rPr>
      </w:pPr>
      <w:r w:rsidRPr="00122E68">
        <w:rPr>
          <w:rFonts w:ascii="Times New Roman" w:hAnsi="Times New Roman" w:cs="Times New Roman"/>
          <w:sz w:val="22"/>
        </w:rPr>
        <w:t xml:space="preserve">  3. W przypadku występowania typowych usterek malowania zaleca się ich usuniecie w sposób następujący:</w:t>
      </w:r>
    </w:p>
    <w:p w:rsidR="006439D8" w:rsidRPr="00122E68" w:rsidRDefault="006439D8" w:rsidP="002E666F">
      <w:pPr>
        <w:spacing w:after="0"/>
        <w:ind w:left="0" w:hanging="21"/>
        <w:rPr>
          <w:rFonts w:ascii="Times New Roman" w:hAnsi="Times New Roman" w:cs="Times New Roman"/>
          <w:sz w:val="22"/>
        </w:rPr>
      </w:pPr>
      <w:r w:rsidRPr="00122E68">
        <w:rPr>
          <w:rFonts w:ascii="Times New Roman" w:hAnsi="Times New Roman" w:cs="Times New Roman"/>
          <w:sz w:val="22"/>
        </w:rPr>
        <w:t xml:space="preserve">- prześwity spodnich warstw – należy ponownie wykonać wierzchnią powlokę malarską </w:t>
      </w:r>
    </w:p>
    <w:p w:rsidR="002E666F" w:rsidRDefault="006439D8" w:rsidP="002E666F">
      <w:pPr>
        <w:spacing w:after="0"/>
        <w:ind w:left="0" w:hanging="21"/>
        <w:rPr>
          <w:rFonts w:ascii="Times New Roman" w:hAnsi="Times New Roman" w:cs="Times New Roman"/>
          <w:sz w:val="22"/>
        </w:rPr>
      </w:pPr>
      <w:r w:rsidRPr="00122E68">
        <w:rPr>
          <w:rFonts w:ascii="Times New Roman" w:hAnsi="Times New Roman" w:cs="Times New Roman"/>
          <w:sz w:val="22"/>
        </w:rPr>
        <w:t xml:space="preserve">- ślady pędzla na powierzchni powłoki – należy dokładnie wygładzić powierzchnie drobnym materiałem ściernym </w:t>
      </w:r>
      <w:r w:rsidR="002E666F" w:rsidRPr="00122E68">
        <w:rPr>
          <w:rFonts w:ascii="Times New Roman" w:hAnsi="Times New Roman" w:cs="Times New Roman"/>
          <w:sz w:val="22"/>
        </w:rPr>
        <w:t xml:space="preserve">  i powtórnie starannie nanieść wierzchnia powlokę malarską</w:t>
      </w:r>
    </w:p>
    <w:p w:rsidR="002E666F" w:rsidRPr="00122E68" w:rsidRDefault="002E666F" w:rsidP="002E666F">
      <w:pPr>
        <w:spacing w:after="0"/>
        <w:ind w:left="0" w:hanging="21"/>
        <w:rPr>
          <w:rFonts w:ascii="Times New Roman" w:hAnsi="Times New Roman" w:cs="Times New Roman"/>
          <w:sz w:val="22"/>
        </w:rPr>
      </w:pPr>
      <w:r w:rsidRPr="00122E68">
        <w:rPr>
          <w:rFonts w:ascii="Times New Roman" w:hAnsi="Times New Roman" w:cs="Times New Roman"/>
          <w:sz w:val="22"/>
        </w:rPr>
        <w:t>- plamy na powierzchni powłoki powstałe w wyniku niewłaściwego natrysku mechanicznego należy zlikwidować przez powtórne wykonanie malowań, dokładnie utrzymując końcówkę agregatu w tej samej odległości od</w:t>
      </w:r>
      <w:r w:rsidRPr="002E666F">
        <w:rPr>
          <w:rFonts w:ascii="Times New Roman" w:hAnsi="Times New Roman" w:cs="Times New Roman"/>
          <w:sz w:val="22"/>
        </w:rPr>
        <w:t xml:space="preserve"> </w:t>
      </w:r>
      <w:r w:rsidRPr="00122E68">
        <w:rPr>
          <w:rFonts w:ascii="Times New Roman" w:hAnsi="Times New Roman" w:cs="Times New Roman"/>
          <w:sz w:val="22"/>
        </w:rPr>
        <w:t>malowanej powierzchni i pod tym samym katem wykonać  natrysk farby</w:t>
      </w:r>
    </w:p>
    <w:p w:rsidR="002E666F" w:rsidRPr="00122E68" w:rsidRDefault="002E666F" w:rsidP="002E666F">
      <w:pPr>
        <w:spacing w:after="0"/>
        <w:rPr>
          <w:rFonts w:ascii="Times New Roman" w:hAnsi="Times New Roman" w:cs="Times New Roman"/>
          <w:sz w:val="22"/>
        </w:rPr>
      </w:pPr>
    </w:p>
    <w:p w:rsidR="002E666F" w:rsidRPr="00122E68" w:rsidRDefault="002E666F" w:rsidP="002E666F">
      <w:pPr>
        <w:spacing w:after="0"/>
        <w:ind w:left="0" w:hanging="21"/>
        <w:rPr>
          <w:rFonts w:ascii="Times New Roman" w:hAnsi="Times New Roman" w:cs="Times New Roman"/>
          <w:sz w:val="22"/>
        </w:rPr>
      </w:pPr>
    </w:p>
    <w:p w:rsidR="006439D8" w:rsidRPr="00122E68" w:rsidRDefault="006439D8" w:rsidP="002E666F">
      <w:pPr>
        <w:spacing w:after="0"/>
        <w:ind w:left="0" w:firstLine="0"/>
        <w:rPr>
          <w:rFonts w:ascii="Times New Roman" w:hAnsi="Times New Roman" w:cs="Times New Roman"/>
          <w:sz w:val="22"/>
        </w:rPr>
      </w:pPr>
    </w:p>
    <w:p w:rsidR="006439D8" w:rsidRDefault="006439D8" w:rsidP="001205CE">
      <w:pPr>
        <w:spacing w:after="0"/>
        <w:ind w:left="0" w:firstLine="0"/>
        <w:rPr>
          <w:rFonts w:ascii="Times New Roman" w:hAnsi="Times New Roman" w:cs="Times New Roman"/>
          <w:sz w:val="22"/>
        </w:rPr>
      </w:pPr>
      <w:r w:rsidRPr="00122E68">
        <w:rPr>
          <w:rFonts w:ascii="Times New Roman" w:hAnsi="Times New Roman" w:cs="Times New Roman"/>
          <w:sz w:val="22"/>
        </w:rPr>
        <w:t xml:space="preserve">  </w:t>
      </w: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bookmarkStart w:id="0" w:name="_GoBack"/>
      <w:bookmarkEnd w:id="0"/>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E80BC0" w:rsidP="001205CE">
      <w:pPr>
        <w:spacing w:after="0"/>
        <w:ind w:left="0" w:firstLine="0"/>
        <w:rPr>
          <w:rFonts w:ascii="Times New Roman" w:hAnsi="Times New Roman" w:cs="Times New Roman"/>
          <w:sz w:val="22"/>
        </w:rPr>
      </w:pPr>
    </w:p>
    <w:p w:rsidR="00E80BC0" w:rsidRDefault="00FC35D4" w:rsidP="001205CE">
      <w:pPr>
        <w:spacing w:after="0"/>
        <w:ind w:left="0" w:firstLine="0"/>
        <w:rPr>
          <w:rFonts w:ascii="Times New Roman" w:hAnsi="Times New Roman" w:cs="Times New Roman"/>
          <w:sz w:val="22"/>
        </w:rPr>
      </w:pPr>
      <w:r>
        <w:rPr>
          <w:rFonts w:ascii="Times New Roman" w:hAnsi="Times New Roman" w:cs="Times New Roman"/>
          <w:sz w:val="22"/>
        </w:rPr>
        <w:t>5</w:t>
      </w:r>
      <w:r>
        <w:rPr>
          <w:rFonts w:ascii="Times New Roman" w:hAnsi="Times New Roman" w:cs="Times New Roman"/>
          <w:sz w:val="22"/>
        </w:rPr>
        <w:tab/>
      </w:r>
    </w:p>
    <w:sectPr w:rsidR="00E80BC0" w:rsidSect="00EC3B10">
      <w:footerReference w:type="even" r:id="rId8"/>
      <w:footerReference w:type="default" r:id="rId9"/>
      <w:footerReference w:type="first" r:id="rId10"/>
      <w:pgSz w:w="11900" w:h="16840"/>
      <w:pgMar w:top="1417" w:right="1417" w:bottom="1417" w:left="1417" w:header="708" w:footer="718" w:gutter="0"/>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9E7" w:rsidRDefault="006E39E7">
      <w:pPr>
        <w:spacing w:after="0" w:line="240" w:lineRule="auto"/>
      </w:pPr>
      <w:r>
        <w:separator/>
      </w:r>
    </w:p>
  </w:endnote>
  <w:endnote w:type="continuationSeparator" w:id="0">
    <w:p w:rsidR="006E39E7" w:rsidRDefault="006E3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865" w:rsidRDefault="009E5865">
    <w:pPr>
      <w:tabs>
        <w:tab w:val="center" w:pos="720"/>
        <w:tab w:val="center" w:pos="5627"/>
      </w:tabs>
      <w:spacing w:after="0" w:line="259" w:lineRule="auto"/>
      <w:ind w:left="0" w:firstLine="0"/>
    </w:pPr>
    <w:r>
      <w:rPr>
        <w:rFonts w:ascii="Calibri" w:eastAsia="Calibri" w:hAnsi="Calibri" w:cs="Calibri"/>
        <w:sz w:val="22"/>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865" w:rsidRDefault="009E5865">
    <w:pPr>
      <w:tabs>
        <w:tab w:val="center" w:pos="720"/>
        <w:tab w:val="center" w:pos="5627"/>
      </w:tabs>
      <w:spacing w:after="0" w:line="259" w:lineRule="auto"/>
      <w:ind w:left="0" w:firstLine="0"/>
    </w:pPr>
    <w:r>
      <w:rPr>
        <w:rFonts w:ascii="Calibri" w:eastAsia="Calibri" w:hAnsi="Calibri" w:cs="Calibri"/>
        <w:sz w:val="22"/>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fldChar w:fldCharType="begin"/>
    </w:r>
    <w:r>
      <w:instrText xml:space="preserve"> PAGE   \* MERGEFORMAT </w:instrText>
    </w:r>
    <w:r>
      <w:fldChar w:fldCharType="separate"/>
    </w:r>
    <w:r w:rsidR="00FC35D4" w:rsidRPr="00FC35D4">
      <w:rPr>
        <w:rFonts w:ascii="Times New Roman" w:eastAsia="Times New Roman" w:hAnsi="Times New Roman" w:cs="Times New Roman"/>
        <w:noProof/>
        <w:sz w:val="24"/>
      </w:rPr>
      <w:t>19</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865" w:rsidRDefault="009E5865">
    <w:pPr>
      <w:tabs>
        <w:tab w:val="center" w:pos="720"/>
        <w:tab w:val="center" w:pos="5627"/>
      </w:tabs>
      <w:spacing w:after="0" w:line="259" w:lineRule="auto"/>
      <w:ind w:left="0" w:firstLine="0"/>
    </w:pPr>
    <w:r>
      <w:rPr>
        <w:rFonts w:ascii="Calibri" w:eastAsia="Calibri" w:hAnsi="Calibri" w:cs="Calibri"/>
        <w:sz w:val="22"/>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9E7" w:rsidRDefault="006E39E7">
      <w:pPr>
        <w:spacing w:after="0" w:line="240" w:lineRule="auto"/>
      </w:pPr>
      <w:r>
        <w:separator/>
      </w:r>
    </w:p>
  </w:footnote>
  <w:footnote w:type="continuationSeparator" w:id="0">
    <w:p w:rsidR="006E39E7" w:rsidRDefault="006E39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068F7"/>
    <w:multiLevelType w:val="multilevel"/>
    <w:tmpl w:val="45CE8096"/>
    <w:lvl w:ilvl="0">
      <w:start w:val="3"/>
      <w:numFmt w:val="decimal"/>
      <w:lvlText w:val="%1."/>
      <w:lvlJc w:val="left"/>
      <w:pPr>
        <w:ind w:left="4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2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6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083528"/>
    <w:multiLevelType w:val="hybridMultilevel"/>
    <w:tmpl w:val="6658D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44049F"/>
    <w:multiLevelType w:val="hybridMultilevel"/>
    <w:tmpl w:val="CB1EB27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93680"/>
    <w:multiLevelType w:val="hybridMultilevel"/>
    <w:tmpl w:val="C2F268B0"/>
    <w:lvl w:ilvl="0" w:tplc="04150019">
      <w:start w:val="1"/>
      <w:numFmt w:val="lowerLetter"/>
      <w:lvlText w:val="%1."/>
      <w:lvlJc w:val="left"/>
      <w:pPr>
        <w:ind w:left="776" w:hanging="360"/>
      </w:p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4" w15:restartNumberingAfterBreak="0">
    <w:nsid w:val="12283A11"/>
    <w:multiLevelType w:val="multilevel"/>
    <w:tmpl w:val="A58805EA"/>
    <w:lvl w:ilvl="0">
      <w:start w:val="1"/>
      <w:numFmt w:val="decimal"/>
      <w:lvlText w:val="%1."/>
      <w:lvlJc w:val="left"/>
      <w:pPr>
        <w:ind w:left="46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BB6080"/>
    <w:multiLevelType w:val="hybridMultilevel"/>
    <w:tmpl w:val="C878395E"/>
    <w:lvl w:ilvl="0" w:tplc="5DEC826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E81346">
      <w:start w:val="1"/>
      <w:numFmt w:val="bullet"/>
      <w:lvlRestart w:val="0"/>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D057D6">
      <w:start w:val="1"/>
      <w:numFmt w:val="bullet"/>
      <w:lvlText w:val="▪"/>
      <w:lvlJc w:val="left"/>
      <w:pPr>
        <w:ind w:left="1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3E1EC0">
      <w:start w:val="1"/>
      <w:numFmt w:val="bullet"/>
      <w:lvlText w:val="•"/>
      <w:lvlJc w:val="left"/>
      <w:pPr>
        <w:ind w:left="2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489196">
      <w:start w:val="1"/>
      <w:numFmt w:val="bullet"/>
      <w:lvlText w:val="o"/>
      <w:lvlJc w:val="left"/>
      <w:pPr>
        <w:ind w:left="2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B4874A">
      <w:start w:val="1"/>
      <w:numFmt w:val="bullet"/>
      <w:lvlText w:val="▪"/>
      <w:lvlJc w:val="left"/>
      <w:pPr>
        <w:ind w:left="3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983D7C">
      <w:start w:val="1"/>
      <w:numFmt w:val="bullet"/>
      <w:lvlText w:val="•"/>
      <w:lvlJc w:val="left"/>
      <w:pPr>
        <w:ind w:left="4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EB3F6">
      <w:start w:val="1"/>
      <w:numFmt w:val="bullet"/>
      <w:lvlText w:val="o"/>
      <w:lvlJc w:val="left"/>
      <w:pPr>
        <w:ind w:left="50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FEA186">
      <w:start w:val="1"/>
      <w:numFmt w:val="bullet"/>
      <w:lvlText w:val="▪"/>
      <w:lvlJc w:val="left"/>
      <w:pPr>
        <w:ind w:left="5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043BA6"/>
    <w:multiLevelType w:val="multilevel"/>
    <w:tmpl w:val="1E9C9834"/>
    <w:lvl w:ilvl="0">
      <w:start w:val="2"/>
      <w:numFmt w:val="decimal"/>
      <w:lvlText w:val="%1."/>
      <w:lvlJc w:val="left"/>
      <w:pPr>
        <w:ind w:left="3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5539F4"/>
    <w:multiLevelType w:val="hybridMultilevel"/>
    <w:tmpl w:val="1AF46920"/>
    <w:lvl w:ilvl="0" w:tplc="55C286D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0759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C464A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FA6B6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9E97C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8952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10C94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24E4A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1A5AF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02B008F"/>
    <w:multiLevelType w:val="hybridMultilevel"/>
    <w:tmpl w:val="4734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C3B30EF"/>
    <w:multiLevelType w:val="hybridMultilevel"/>
    <w:tmpl w:val="CFAED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716B8A"/>
    <w:multiLevelType w:val="hybridMultilevel"/>
    <w:tmpl w:val="1D7A16B0"/>
    <w:lvl w:ilvl="0" w:tplc="04150001">
      <w:start w:val="1"/>
      <w:numFmt w:val="bullet"/>
      <w:lvlText w:val=""/>
      <w:lvlJc w:val="left"/>
      <w:pPr>
        <w:ind w:left="1102" w:hanging="360"/>
      </w:pPr>
      <w:rPr>
        <w:rFonts w:ascii="Symbol" w:hAnsi="Symbol" w:hint="default"/>
      </w:rPr>
    </w:lvl>
    <w:lvl w:ilvl="1" w:tplc="04150003" w:tentative="1">
      <w:start w:val="1"/>
      <w:numFmt w:val="bullet"/>
      <w:lvlText w:val="o"/>
      <w:lvlJc w:val="left"/>
      <w:pPr>
        <w:ind w:left="1822" w:hanging="360"/>
      </w:pPr>
      <w:rPr>
        <w:rFonts w:ascii="Courier New" w:hAnsi="Courier New" w:cs="Courier New" w:hint="default"/>
      </w:rPr>
    </w:lvl>
    <w:lvl w:ilvl="2" w:tplc="04150005" w:tentative="1">
      <w:start w:val="1"/>
      <w:numFmt w:val="bullet"/>
      <w:lvlText w:val=""/>
      <w:lvlJc w:val="left"/>
      <w:pPr>
        <w:ind w:left="2542" w:hanging="360"/>
      </w:pPr>
      <w:rPr>
        <w:rFonts w:ascii="Wingdings" w:hAnsi="Wingdings" w:hint="default"/>
      </w:rPr>
    </w:lvl>
    <w:lvl w:ilvl="3" w:tplc="04150001" w:tentative="1">
      <w:start w:val="1"/>
      <w:numFmt w:val="bullet"/>
      <w:lvlText w:val=""/>
      <w:lvlJc w:val="left"/>
      <w:pPr>
        <w:ind w:left="3262" w:hanging="360"/>
      </w:pPr>
      <w:rPr>
        <w:rFonts w:ascii="Symbol" w:hAnsi="Symbol" w:hint="default"/>
      </w:rPr>
    </w:lvl>
    <w:lvl w:ilvl="4" w:tplc="04150003" w:tentative="1">
      <w:start w:val="1"/>
      <w:numFmt w:val="bullet"/>
      <w:lvlText w:val="o"/>
      <w:lvlJc w:val="left"/>
      <w:pPr>
        <w:ind w:left="3982" w:hanging="360"/>
      </w:pPr>
      <w:rPr>
        <w:rFonts w:ascii="Courier New" w:hAnsi="Courier New" w:cs="Courier New" w:hint="default"/>
      </w:rPr>
    </w:lvl>
    <w:lvl w:ilvl="5" w:tplc="04150005" w:tentative="1">
      <w:start w:val="1"/>
      <w:numFmt w:val="bullet"/>
      <w:lvlText w:val=""/>
      <w:lvlJc w:val="left"/>
      <w:pPr>
        <w:ind w:left="4702" w:hanging="360"/>
      </w:pPr>
      <w:rPr>
        <w:rFonts w:ascii="Wingdings" w:hAnsi="Wingdings" w:hint="default"/>
      </w:rPr>
    </w:lvl>
    <w:lvl w:ilvl="6" w:tplc="04150001" w:tentative="1">
      <w:start w:val="1"/>
      <w:numFmt w:val="bullet"/>
      <w:lvlText w:val=""/>
      <w:lvlJc w:val="left"/>
      <w:pPr>
        <w:ind w:left="5422" w:hanging="360"/>
      </w:pPr>
      <w:rPr>
        <w:rFonts w:ascii="Symbol" w:hAnsi="Symbol" w:hint="default"/>
      </w:rPr>
    </w:lvl>
    <w:lvl w:ilvl="7" w:tplc="04150003" w:tentative="1">
      <w:start w:val="1"/>
      <w:numFmt w:val="bullet"/>
      <w:lvlText w:val="o"/>
      <w:lvlJc w:val="left"/>
      <w:pPr>
        <w:ind w:left="6142" w:hanging="360"/>
      </w:pPr>
      <w:rPr>
        <w:rFonts w:ascii="Courier New" w:hAnsi="Courier New" w:cs="Courier New" w:hint="default"/>
      </w:rPr>
    </w:lvl>
    <w:lvl w:ilvl="8" w:tplc="04150005" w:tentative="1">
      <w:start w:val="1"/>
      <w:numFmt w:val="bullet"/>
      <w:lvlText w:val=""/>
      <w:lvlJc w:val="left"/>
      <w:pPr>
        <w:ind w:left="6862" w:hanging="360"/>
      </w:pPr>
      <w:rPr>
        <w:rFonts w:ascii="Wingdings" w:hAnsi="Wingdings" w:hint="default"/>
      </w:rPr>
    </w:lvl>
  </w:abstractNum>
  <w:abstractNum w:abstractNumId="11" w15:restartNumberingAfterBreak="0">
    <w:nsid w:val="51E325D6"/>
    <w:multiLevelType w:val="hybridMultilevel"/>
    <w:tmpl w:val="5BB2531E"/>
    <w:lvl w:ilvl="0" w:tplc="61F800F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255D1C"/>
    <w:multiLevelType w:val="hybridMultilevel"/>
    <w:tmpl w:val="CB08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88E582A"/>
    <w:multiLevelType w:val="hybridMultilevel"/>
    <w:tmpl w:val="B0AEB5A6"/>
    <w:lvl w:ilvl="0" w:tplc="A032485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723D0"/>
    <w:multiLevelType w:val="hybridMultilevel"/>
    <w:tmpl w:val="9A66E8EC"/>
    <w:lvl w:ilvl="0" w:tplc="F0A230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B71AD7"/>
    <w:multiLevelType w:val="multilevel"/>
    <w:tmpl w:val="DA6C02F6"/>
    <w:lvl w:ilvl="0">
      <w:start w:val="1"/>
      <w:numFmt w:val="decimal"/>
      <w:lvlText w:val="%1."/>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9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6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3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40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8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5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79E2DAC"/>
    <w:multiLevelType w:val="hybridMultilevel"/>
    <w:tmpl w:val="9A66E8EC"/>
    <w:lvl w:ilvl="0" w:tplc="F0A230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5"/>
  </w:num>
  <w:num w:numId="6">
    <w:abstractNumId w:val="1"/>
  </w:num>
  <w:num w:numId="7">
    <w:abstractNumId w:val="9"/>
  </w:num>
  <w:num w:numId="8">
    <w:abstractNumId w:val="15"/>
  </w:num>
  <w:num w:numId="9">
    <w:abstractNumId w:val="12"/>
  </w:num>
  <w:num w:numId="10">
    <w:abstractNumId w:val="10"/>
  </w:num>
  <w:num w:numId="11">
    <w:abstractNumId w:val="2"/>
  </w:num>
  <w:num w:numId="12">
    <w:abstractNumId w:val="3"/>
  </w:num>
  <w:num w:numId="13">
    <w:abstractNumId w:val="13"/>
  </w:num>
  <w:num w:numId="14">
    <w:abstractNumId w:val="14"/>
  </w:num>
  <w:num w:numId="15">
    <w:abstractNumId w:val="8"/>
  </w:num>
  <w:num w:numId="16">
    <w:abstractNumId w:val="11"/>
  </w:num>
  <w:num w:numId="1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407"/>
    <w:rsid w:val="00030191"/>
    <w:rsid w:val="00030500"/>
    <w:rsid w:val="000329BD"/>
    <w:rsid w:val="000561BC"/>
    <w:rsid w:val="000803A6"/>
    <w:rsid w:val="00090336"/>
    <w:rsid w:val="000A18B9"/>
    <w:rsid w:val="001205CE"/>
    <w:rsid w:val="00122E68"/>
    <w:rsid w:val="001B1968"/>
    <w:rsid w:val="00205A8A"/>
    <w:rsid w:val="00244AD5"/>
    <w:rsid w:val="002745F6"/>
    <w:rsid w:val="002D1FF2"/>
    <w:rsid w:val="002E666F"/>
    <w:rsid w:val="003242F5"/>
    <w:rsid w:val="00324D3E"/>
    <w:rsid w:val="003635A8"/>
    <w:rsid w:val="003A61C3"/>
    <w:rsid w:val="0045491C"/>
    <w:rsid w:val="00494A05"/>
    <w:rsid w:val="004C2C6A"/>
    <w:rsid w:val="005232B4"/>
    <w:rsid w:val="005E3941"/>
    <w:rsid w:val="006439D8"/>
    <w:rsid w:val="00663026"/>
    <w:rsid w:val="00685C39"/>
    <w:rsid w:val="006B79FE"/>
    <w:rsid w:val="006C0315"/>
    <w:rsid w:val="006C6A5C"/>
    <w:rsid w:val="006E0607"/>
    <w:rsid w:val="006E39E7"/>
    <w:rsid w:val="007149DA"/>
    <w:rsid w:val="00744679"/>
    <w:rsid w:val="007A19E0"/>
    <w:rsid w:val="007E6F6E"/>
    <w:rsid w:val="007F065C"/>
    <w:rsid w:val="008A0B2D"/>
    <w:rsid w:val="008E337F"/>
    <w:rsid w:val="009251D0"/>
    <w:rsid w:val="00966BFC"/>
    <w:rsid w:val="009762CF"/>
    <w:rsid w:val="00977A66"/>
    <w:rsid w:val="00990DBC"/>
    <w:rsid w:val="00990F80"/>
    <w:rsid w:val="009E5865"/>
    <w:rsid w:val="009F4596"/>
    <w:rsid w:val="00A04E46"/>
    <w:rsid w:val="00A46407"/>
    <w:rsid w:val="00A87670"/>
    <w:rsid w:val="00A93ECA"/>
    <w:rsid w:val="00A9522F"/>
    <w:rsid w:val="00AA1DF3"/>
    <w:rsid w:val="00AC2D36"/>
    <w:rsid w:val="00B02C24"/>
    <w:rsid w:val="00B37C0F"/>
    <w:rsid w:val="00B51E2B"/>
    <w:rsid w:val="00B52F60"/>
    <w:rsid w:val="00B71835"/>
    <w:rsid w:val="00B80747"/>
    <w:rsid w:val="00B87B1A"/>
    <w:rsid w:val="00BA0F30"/>
    <w:rsid w:val="00BD34AD"/>
    <w:rsid w:val="00C401DF"/>
    <w:rsid w:val="00C550C9"/>
    <w:rsid w:val="00C855B5"/>
    <w:rsid w:val="00CD2C51"/>
    <w:rsid w:val="00DD0415"/>
    <w:rsid w:val="00DE0884"/>
    <w:rsid w:val="00E42309"/>
    <w:rsid w:val="00E66DDD"/>
    <w:rsid w:val="00E73010"/>
    <w:rsid w:val="00E80BC0"/>
    <w:rsid w:val="00EB3871"/>
    <w:rsid w:val="00EC3B10"/>
    <w:rsid w:val="00ED730D"/>
    <w:rsid w:val="00F15EA7"/>
    <w:rsid w:val="00F2423D"/>
    <w:rsid w:val="00F37B13"/>
    <w:rsid w:val="00FB5D10"/>
    <w:rsid w:val="00FC35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B2331A9"/>
  <w15:docId w15:val="{A13D9166-83FC-4056-AD7C-A20060F4F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71" w:lineRule="auto"/>
      <w:ind w:left="730" w:hanging="10"/>
    </w:pPr>
    <w:rPr>
      <w:rFonts w:ascii="Arial" w:eastAsia="Arial" w:hAnsi="Arial" w:cs="Arial"/>
      <w:color w:val="000000"/>
      <w:sz w:val="20"/>
    </w:rPr>
  </w:style>
  <w:style w:type="paragraph" w:styleId="Nagwek1">
    <w:name w:val="heading 1"/>
    <w:next w:val="Normalny"/>
    <w:link w:val="Nagwek1Znak"/>
    <w:uiPriority w:val="9"/>
    <w:unhideWhenUsed/>
    <w:qFormat/>
    <w:pPr>
      <w:keepNext/>
      <w:keepLines/>
      <w:spacing w:after="0"/>
      <w:ind w:left="728" w:hanging="10"/>
      <w:outlineLvl w:val="0"/>
    </w:pPr>
    <w:rPr>
      <w:rFonts w:ascii="Arial" w:eastAsia="Arial" w:hAnsi="Arial" w:cs="Arial"/>
      <w:b/>
      <w:color w:val="000000"/>
      <w:sz w:val="28"/>
    </w:rPr>
  </w:style>
  <w:style w:type="paragraph" w:styleId="Nagwek2">
    <w:name w:val="heading 2"/>
    <w:next w:val="Normalny"/>
    <w:link w:val="Nagwek2Znak"/>
    <w:uiPriority w:val="9"/>
    <w:unhideWhenUsed/>
    <w:qFormat/>
    <w:pPr>
      <w:keepNext/>
      <w:keepLines/>
      <w:spacing w:after="5" w:line="269" w:lineRule="auto"/>
      <w:ind w:left="730" w:right="172" w:hanging="10"/>
      <w:outlineLvl w:val="1"/>
    </w:pPr>
    <w:rPr>
      <w:rFonts w:ascii="Arial" w:eastAsia="Arial" w:hAnsi="Arial" w:cs="Arial"/>
      <w:b/>
      <w:color w:val="000000"/>
      <w:sz w:val="24"/>
    </w:rPr>
  </w:style>
  <w:style w:type="paragraph" w:styleId="Nagwek3">
    <w:name w:val="heading 3"/>
    <w:next w:val="Normalny"/>
    <w:link w:val="Nagwek3Znak"/>
    <w:uiPriority w:val="9"/>
    <w:unhideWhenUsed/>
    <w:qFormat/>
    <w:pPr>
      <w:keepNext/>
      <w:keepLines/>
      <w:spacing w:after="5" w:line="269" w:lineRule="auto"/>
      <w:ind w:left="730" w:right="172" w:hanging="10"/>
      <w:outlineLvl w:val="2"/>
    </w:pPr>
    <w:rPr>
      <w:rFonts w:ascii="Arial" w:eastAsia="Arial" w:hAnsi="Arial" w:cs="Arial"/>
      <w:b/>
      <w:color w:val="000000"/>
      <w:sz w:val="24"/>
    </w:rPr>
  </w:style>
  <w:style w:type="paragraph" w:styleId="Nagwek4">
    <w:name w:val="heading 4"/>
    <w:next w:val="Normalny"/>
    <w:link w:val="Nagwek4Znak"/>
    <w:uiPriority w:val="9"/>
    <w:unhideWhenUsed/>
    <w:qFormat/>
    <w:pPr>
      <w:keepNext/>
      <w:keepLines/>
      <w:spacing w:after="5" w:line="269" w:lineRule="auto"/>
      <w:ind w:left="730" w:right="172" w:hanging="10"/>
      <w:outlineLvl w:val="3"/>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24"/>
    </w:rPr>
  </w:style>
  <w:style w:type="character" w:customStyle="1" w:styleId="Nagwek1Znak">
    <w:name w:val="Nagłówek 1 Znak"/>
    <w:link w:val="Nagwek1"/>
    <w:rPr>
      <w:rFonts w:ascii="Arial" w:eastAsia="Arial" w:hAnsi="Arial" w:cs="Arial"/>
      <w:b/>
      <w:color w:val="000000"/>
      <w:sz w:val="28"/>
    </w:rPr>
  </w:style>
  <w:style w:type="character" w:customStyle="1" w:styleId="Nagwek3Znak">
    <w:name w:val="Nagłówek 3 Znak"/>
    <w:link w:val="Nagwek3"/>
    <w:rPr>
      <w:rFonts w:ascii="Arial" w:eastAsia="Arial" w:hAnsi="Arial" w:cs="Arial"/>
      <w:b/>
      <w:color w:val="000000"/>
      <w:sz w:val="24"/>
    </w:rPr>
  </w:style>
  <w:style w:type="character" w:customStyle="1" w:styleId="Nagwek4Znak">
    <w:name w:val="Nagłówek 4 Znak"/>
    <w:link w:val="Nagwek4"/>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494A05"/>
    <w:pPr>
      <w:ind w:left="720"/>
      <w:contextualSpacing/>
    </w:pPr>
  </w:style>
  <w:style w:type="paragraph" w:styleId="Tekstdymka">
    <w:name w:val="Balloon Text"/>
    <w:basedOn w:val="Normalny"/>
    <w:link w:val="TekstdymkaZnak"/>
    <w:uiPriority w:val="99"/>
    <w:semiHidden/>
    <w:unhideWhenUsed/>
    <w:rsid w:val="00A93E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3ECA"/>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229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DF253-ACA9-4652-85B3-ABFFECFAE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5972</Words>
  <Characters>35834</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STWiOR cz2</vt:lpstr>
    </vt:vector>
  </TitlesOfParts>
  <Company/>
  <LinksUpToDate>false</LinksUpToDate>
  <CharactersWithSpaces>41723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STWiOR cz2</dc:title>
  <dc:subject/>
  <dc:creator>Bogusław</dc:creator>
  <cp:keywords/>
  <cp:lastModifiedBy>m.dabrowska</cp:lastModifiedBy>
  <cp:revision>3</cp:revision>
  <cp:lastPrinted>2019-03-13T08:56:00Z</cp:lastPrinted>
  <dcterms:created xsi:type="dcterms:W3CDTF">2019-03-13T09:08:00Z</dcterms:created>
  <dcterms:modified xsi:type="dcterms:W3CDTF">2019-03-13T09:12:00Z</dcterms:modified>
</cp:coreProperties>
</file>